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05E1" w14:textId="0166D67B" w:rsidR="00DA6362" w:rsidRPr="00DA6362" w:rsidRDefault="00DA6362" w:rsidP="00DA6362">
      <w:pPr>
        <w:spacing w:after="0" w:line="240" w:lineRule="auto"/>
        <w:ind w:firstLine="5245"/>
        <w:rPr>
          <w:rFonts w:ascii="Arial" w:eastAsia="Calibri" w:hAnsi="Arial" w:cs="Arial"/>
          <w:color w:val="00435B"/>
          <w:sz w:val="20"/>
          <w:szCs w:val="20"/>
          <w:lang w:eastAsia="lt-LT"/>
        </w:rPr>
      </w:pPr>
      <w:r w:rsidRPr="00DA6362">
        <w:rPr>
          <w:rFonts w:ascii="Arial" w:eastAsia="Calibri" w:hAnsi="Arial" w:cs="Arial"/>
          <w:color w:val="00435B"/>
          <w:sz w:val="20"/>
          <w:szCs w:val="20"/>
          <w:lang w:eastAsia="lt-LT"/>
        </w:rPr>
        <w:t>Specialiųjų pirkimo sąlygų 1</w:t>
      </w:r>
      <w:r>
        <w:rPr>
          <w:rFonts w:ascii="Arial" w:eastAsia="Calibri" w:hAnsi="Arial" w:cs="Arial"/>
          <w:color w:val="00435B"/>
          <w:sz w:val="20"/>
          <w:szCs w:val="20"/>
          <w:lang w:eastAsia="lt-LT"/>
        </w:rPr>
        <w:t>3</w:t>
      </w:r>
      <w:r w:rsidRPr="00DA6362">
        <w:rPr>
          <w:rFonts w:ascii="Arial" w:eastAsia="Calibri" w:hAnsi="Arial" w:cs="Arial"/>
          <w:color w:val="00435B"/>
          <w:sz w:val="20"/>
          <w:szCs w:val="20"/>
          <w:lang w:eastAsia="lt-LT"/>
        </w:rPr>
        <w:t xml:space="preserve"> priedas </w:t>
      </w:r>
    </w:p>
    <w:p w14:paraId="0E4DDEF1" w14:textId="04610DC8" w:rsidR="00227590" w:rsidRDefault="00DA6362" w:rsidP="00DA6362">
      <w:pPr>
        <w:spacing w:after="0" w:line="240" w:lineRule="auto"/>
        <w:ind w:firstLine="5245"/>
        <w:rPr>
          <w:rFonts w:ascii="Arial" w:eastAsia="Calibri" w:hAnsi="Arial" w:cs="Arial"/>
          <w:color w:val="00435B"/>
          <w:sz w:val="20"/>
          <w:szCs w:val="20"/>
          <w:lang w:eastAsia="lt-LT"/>
        </w:rPr>
      </w:pPr>
      <w:r w:rsidRPr="00DA6362">
        <w:rPr>
          <w:rFonts w:ascii="Arial" w:eastAsia="Calibri" w:hAnsi="Arial" w:cs="Arial"/>
          <w:color w:val="00435B"/>
          <w:sz w:val="20"/>
          <w:szCs w:val="20"/>
          <w:lang w:eastAsia="lt-LT"/>
        </w:rPr>
        <w:t xml:space="preserve"> „</w:t>
      </w:r>
      <w:bookmarkStart w:id="0" w:name="_Hlk180357964"/>
      <w:r w:rsidR="00227590">
        <w:rPr>
          <w:rFonts w:ascii="Arial" w:eastAsia="Calibri" w:hAnsi="Arial" w:cs="Arial"/>
          <w:color w:val="00435B"/>
          <w:sz w:val="20"/>
          <w:szCs w:val="20"/>
          <w:lang w:eastAsia="lt-LT"/>
        </w:rPr>
        <w:t>T</w:t>
      </w:r>
      <w:r>
        <w:rPr>
          <w:rFonts w:ascii="Arial" w:eastAsia="Calibri" w:hAnsi="Arial" w:cs="Arial"/>
          <w:color w:val="00435B"/>
          <w:sz w:val="20"/>
          <w:szCs w:val="20"/>
          <w:lang w:eastAsia="lt-LT"/>
        </w:rPr>
        <w:t>urinio valdymo sistemos atitik</w:t>
      </w:r>
      <w:r w:rsidR="00227590">
        <w:rPr>
          <w:rFonts w:ascii="Arial" w:eastAsia="Calibri" w:hAnsi="Arial" w:cs="Arial"/>
          <w:color w:val="00435B"/>
          <w:sz w:val="20"/>
          <w:szCs w:val="20"/>
          <w:lang w:eastAsia="lt-LT"/>
        </w:rPr>
        <w:t xml:space="preserve">tis </w:t>
      </w:r>
    </w:p>
    <w:p w14:paraId="4DA1444E" w14:textId="7ABF0C75" w:rsidR="00DA6362" w:rsidRPr="00DA6362" w:rsidRDefault="00227590" w:rsidP="00DA6362">
      <w:pPr>
        <w:spacing w:after="0" w:line="240" w:lineRule="auto"/>
        <w:ind w:firstLine="5245"/>
        <w:rPr>
          <w:rFonts w:ascii="Arial" w:eastAsia="Calibri" w:hAnsi="Arial" w:cs="Arial"/>
          <w:color w:val="00435B"/>
          <w:sz w:val="20"/>
          <w:szCs w:val="20"/>
          <w:lang w:eastAsia="lt-LT"/>
        </w:rPr>
      </w:pPr>
      <w:r>
        <w:rPr>
          <w:rFonts w:ascii="Arial" w:eastAsia="Calibri" w:hAnsi="Arial" w:cs="Arial"/>
          <w:color w:val="00435B"/>
          <w:sz w:val="20"/>
          <w:szCs w:val="20"/>
          <w:lang w:eastAsia="lt-LT"/>
        </w:rPr>
        <w:t>techniniams reikalavimams</w:t>
      </w:r>
      <w:bookmarkEnd w:id="0"/>
      <w:r w:rsidR="00DA6362" w:rsidRPr="00DA6362">
        <w:rPr>
          <w:rFonts w:ascii="Arial" w:eastAsia="Calibri" w:hAnsi="Arial" w:cs="Arial"/>
          <w:color w:val="00435B"/>
          <w:sz w:val="20"/>
          <w:szCs w:val="20"/>
          <w:lang w:eastAsia="lt-LT"/>
        </w:rPr>
        <w:t>“</w:t>
      </w:r>
    </w:p>
    <w:p w14:paraId="5E930BF4" w14:textId="77777777" w:rsidR="00DA6362" w:rsidRDefault="00DA6362" w:rsidP="00DA6362">
      <w:pPr>
        <w:pStyle w:val="NoSpacing"/>
        <w:jc w:val="center"/>
        <w:rPr>
          <w:rFonts w:ascii="Arial" w:hAnsi="Arial" w:cs="Arial"/>
          <w:b/>
          <w:bCs/>
          <w:color w:val="00435B"/>
          <w:sz w:val="20"/>
          <w:szCs w:val="20"/>
        </w:rPr>
      </w:pPr>
    </w:p>
    <w:p w14:paraId="41251751" w14:textId="7BE8D67D" w:rsidR="00DA6362" w:rsidRPr="00461BC9" w:rsidRDefault="00DA6362" w:rsidP="00DA6362">
      <w:pPr>
        <w:pStyle w:val="NoSpacing"/>
        <w:jc w:val="center"/>
        <w:rPr>
          <w:rFonts w:ascii="Arial" w:hAnsi="Arial" w:cs="Arial"/>
          <w:b/>
          <w:bCs/>
          <w:color w:val="00435B"/>
          <w:sz w:val="20"/>
          <w:szCs w:val="20"/>
        </w:rPr>
      </w:pPr>
      <w:r w:rsidRPr="00461BC9">
        <w:rPr>
          <w:rFonts w:ascii="Arial" w:hAnsi="Arial" w:cs="Arial"/>
          <w:b/>
          <w:bCs/>
          <w:color w:val="00435B"/>
          <w:sz w:val="20"/>
          <w:szCs w:val="20"/>
        </w:rPr>
        <w:t>TURINIO VALDYMO SISTEMOS ATITIK</w:t>
      </w:r>
      <w:r w:rsidR="00227590">
        <w:rPr>
          <w:rFonts w:ascii="Arial" w:hAnsi="Arial" w:cs="Arial"/>
          <w:b/>
          <w:bCs/>
          <w:color w:val="00435B"/>
          <w:sz w:val="20"/>
          <w:szCs w:val="20"/>
        </w:rPr>
        <w:t>TIS</w:t>
      </w:r>
      <w:r>
        <w:rPr>
          <w:rFonts w:ascii="Arial" w:hAnsi="Arial" w:cs="Arial"/>
          <w:b/>
          <w:bCs/>
          <w:color w:val="00435B"/>
          <w:sz w:val="20"/>
          <w:szCs w:val="20"/>
        </w:rPr>
        <w:t xml:space="preserve"> </w:t>
      </w:r>
      <w:r w:rsidR="00C6398C">
        <w:rPr>
          <w:rFonts w:ascii="Arial" w:hAnsi="Arial" w:cs="Arial"/>
          <w:b/>
          <w:bCs/>
          <w:color w:val="00435B"/>
          <w:sz w:val="20"/>
          <w:szCs w:val="20"/>
        </w:rPr>
        <w:t xml:space="preserve">TECHNINIAMS </w:t>
      </w:r>
      <w:r>
        <w:rPr>
          <w:rFonts w:ascii="Arial" w:hAnsi="Arial" w:cs="Arial"/>
          <w:b/>
          <w:bCs/>
          <w:color w:val="00435B"/>
          <w:sz w:val="20"/>
          <w:szCs w:val="20"/>
        </w:rPr>
        <w:t>REIKALAVIMAMS</w:t>
      </w:r>
    </w:p>
    <w:p w14:paraId="46FC44B5" w14:textId="77777777" w:rsidR="00DA6362" w:rsidRPr="00461BC9" w:rsidRDefault="00DA6362" w:rsidP="00DA6362">
      <w:pPr>
        <w:pStyle w:val="NoSpacing"/>
        <w:rPr>
          <w:rFonts w:ascii="Arial" w:hAnsi="Arial" w:cs="Arial"/>
          <w:b/>
          <w:bCs/>
          <w:color w:val="00435B"/>
          <w:sz w:val="20"/>
          <w:szCs w:val="20"/>
        </w:rPr>
      </w:pPr>
    </w:p>
    <w:p w14:paraId="56E4BC21" w14:textId="77777777" w:rsidR="00DA6362" w:rsidRPr="00461BC9" w:rsidRDefault="00DA6362" w:rsidP="00DA6362">
      <w:pPr>
        <w:pStyle w:val="NoSpacing"/>
        <w:jc w:val="right"/>
        <w:rPr>
          <w:rFonts w:ascii="Arial" w:hAnsi="Arial" w:cs="Arial"/>
          <w:color w:val="00435B"/>
          <w:sz w:val="20"/>
          <w:szCs w:val="20"/>
        </w:rPr>
      </w:pPr>
      <w:r w:rsidRPr="00461BC9">
        <w:rPr>
          <w:rFonts w:ascii="Arial" w:hAnsi="Arial" w:cs="Arial"/>
          <w:color w:val="00435B"/>
          <w:sz w:val="20"/>
          <w:szCs w:val="20"/>
        </w:rPr>
        <w:t>1 lentelė</w:t>
      </w:r>
    </w:p>
    <w:tbl>
      <w:tblPr>
        <w:tblStyle w:val="TableGrid"/>
        <w:tblW w:w="0" w:type="auto"/>
        <w:tblLook w:val="04A0" w:firstRow="1" w:lastRow="0" w:firstColumn="1" w:lastColumn="0" w:noHBand="0" w:noVBand="1"/>
      </w:tblPr>
      <w:tblGrid>
        <w:gridCol w:w="704"/>
        <w:gridCol w:w="6970"/>
        <w:gridCol w:w="1954"/>
      </w:tblGrid>
      <w:tr w:rsidR="00DA6362" w:rsidRPr="00890B23" w14:paraId="18BDFE5D" w14:textId="77777777" w:rsidTr="00A86FAD">
        <w:tc>
          <w:tcPr>
            <w:tcW w:w="704" w:type="dxa"/>
            <w:shd w:val="clear" w:color="auto" w:fill="404040" w:themeFill="text1" w:themeFillTint="BF"/>
          </w:tcPr>
          <w:p w14:paraId="201218CE" w14:textId="77777777" w:rsidR="00DA6362" w:rsidRPr="00890B23" w:rsidRDefault="00DA6362" w:rsidP="00A86FAD">
            <w:pPr>
              <w:pStyle w:val="NoSpacing"/>
              <w:jc w:val="center"/>
              <w:rPr>
                <w:rFonts w:ascii="Arial" w:hAnsi="Arial" w:cs="Arial"/>
                <w:b/>
                <w:bCs/>
                <w:color w:val="FFFFFF" w:themeColor="background1"/>
                <w:sz w:val="20"/>
                <w:szCs w:val="20"/>
              </w:rPr>
            </w:pPr>
          </w:p>
          <w:p w14:paraId="714E5001" w14:textId="77777777" w:rsidR="00DA6362" w:rsidRPr="00890B23" w:rsidRDefault="00DA6362" w:rsidP="00A86FAD">
            <w:pPr>
              <w:pStyle w:val="NoSpacing"/>
              <w:jc w:val="center"/>
              <w:rPr>
                <w:rFonts w:ascii="Arial" w:hAnsi="Arial" w:cs="Arial"/>
                <w:b/>
                <w:bCs/>
                <w:color w:val="FFFFFF" w:themeColor="background1"/>
                <w:sz w:val="20"/>
                <w:szCs w:val="20"/>
              </w:rPr>
            </w:pPr>
            <w:r w:rsidRPr="00890B23">
              <w:rPr>
                <w:rFonts w:ascii="Arial" w:hAnsi="Arial" w:cs="Arial"/>
                <w:b/>
                <w:bCs/>
                <w:color w:val="FFFFFF" w:themeColor="background1"/>
                <w:sz w:val="20"/>
                <w:szCs w:val="20"/>
              </w:rPr>
              <w:t>Nr.</w:t>
            </w:r>
          </w:p>
        </w:tc>
        <w:tc>
          <w:tcPr>
            <w:tcW w:w="6970" w:type="dxa"/>
            <w:shd w:val="clear" w:color="auto" w:fill="404040" w:themeFill="text1" w:themeFillTint="BF"/>
          </w:tcPr>
          <w:p w14:paraId="646026E7" w14:textId="77777777" w:rsidR="00DA6362" w:rsidRPr="00890B23" w:rsidRDefault="00DA6362" w:rsidP="00A86FAD">
            <w:pPr>
              <w:pStyle w:val="NoSpacing"/>
              <w:jc w:val="center"/>
              <w:rPr>
                <w:rFonts w:ascii="Arial" w:hAnsi="Arial" w:cs="Arial"/>
                <w:b/>
                <w:bCs/>
                <w:color w:val="FFFFFF" w:themeColor="background1"/>
                <w:sz w:val="20"/>
                <w:szCs w:val="20"/>
              </w:rPr>
            </w:pPr>
          </w:p>
          <w:p w14:paraId="57C16587" w14:textId="77777777" w:rsidR="00DA6362" w:rsidRPr="00890B23" w:rsidRDefault="00DA6362" w:rsidP="00A86FAD">
            <w:pPr>
              <w:pStyle w:val="NoSpacing"/>
              <w:jc w:val="center"/>
              <w:rPr>
                <w:rFonts w:ascii="Arial" w:hAnsi="Arial" w:cs="Arial"/>
                <w:b/>
                <w:bCs/>
                <w:color w:val="FFFFFF" w:themeColor="background1"/>
                <w:sz w:val="20"/>
                <w:szCs w:val="20"/>
              </w:rPr>
            </w:pPr>
            <w:r w:rsidRPr="00890B23">
              <w:rPr>
                <w:rFonts w:ascii="Arial" w:hAnsi="Arial" w:cs="Arial"/>
                <w:b/>
                <w:bCs/>
                <w:color w:val="FFFFFF" w:themeColor="background1"/>
                <w:sz w:val="20"/>
                <w:szCs w:val="20"/>
              </w:rPr>
              <w:t>Sistemos savybės</w:t>
            </w:r>
          </w:p>
        </w:tc>
        <w:tc>
          <w:tcPr>
            <w:tcW w:w="1954" w:type="dxa"/>
            <w:shd w:val="clear" w:color="auto" w:fill="404040" w:themeFill="text1" w:themeFillTint="BF"/>
          </w:tcPr>
          <w:p w14:paraId="3160BE51" w14:textId="77777777" w:rsidR="00DA6362" w:rsidRPr="00890B23" w:rsidRDefault="00DA6362" w:rsidP="00A86FAD">
            <w:pPr>
              <w:pStyle w:val="NoSpacing"/>
              <w:jc w:val="center"/>
              <w:rPr>
                <w:rFonts w:ascii="Arial" w:hAnsi="Arial" w:cs="Arial"/>
                <w:b/>
                <w:bCs/>
                <w:color w:val="FFFFFF" w:themeColor="background1"/>
                <w:sz w:val="20"/>
                <w:szCs w:val="20"/>
              </w:rPr>
            </w:pPr>
          </w:p>
          <w:p w14:paraId="6771EDD5" w14:textId="77777777" w:rsidR="00DA6362" w:rsidRPr="00890B23" w:rsidRDefault="00DA6362" w:rsidP="00A86FAD">
            <w:pPr>
              <w:pStyle w:val="NoSpacing"/>
              <w:jc w:val="center"/>
              <w:rPr>
                <w:rFonts w:ascii="Arial" w:hAnsi="Arial" w:cs="Arial"/>
                <w:b/>
                <w:bCs/>
                <w:color w:val="FFFFFF" w:themeColor="background1"/>
                <w:sz w:val="20"/>
                <w:szCs w:val="20"/>
              </w:rPr>
            </w:pPr>
            <w:r w:rsidRPr="00890B23">
              <w:rPr>
                <w:rFonts w:ascii="Arial" w:hAnsi="Arial" w:cs="Arial"/>
                <w:b/>
                <w:bCs/>
                <w:color w:val="FFFFFF" w:themeColor="background1"/>
                <w:sz w:val="20"/>
                <w:szCs w:val="20"/>
              </w:rPr>
              <w:t>Tiekėjo pasiūlymas</w:t>
            </w:r>
          </w:p>
        </w:tc>
      </w:tr>
      <w:tr w:rsidR="00DA6362" w:rsidRPr="00461BC9" w14:paraId="76482BB6" w14:textId="77777777" w:rsidTr="00A86FAD">
        <w:tc>
          <w:tcPr>
            <w:tcW w:w="704" w:type="dxa"/>
            <w:shd w:val="clear" w:color="auto" w:fill="D9D9D9" w:themeFill="background1" w:themeFillShade="D9"/>
          </w:tcPr>
          <w:p w14:paraId="4BD40489" w14:textId="77777777" w:rsidR="00DA6362" w:rsidRPr="00461BC9" w:rsidRDefault="00DA6362" w:rsidP="00A86FAD">
            <w:pPr>
              <w:pStyle w:val="NoSpacing"/>
              <w:jc w:val="center"/>
              <w:rPr>
                <w:rFonts w:ascii="Arial" w:hAnsi="Arial" w:cs="Arial"/>
                <w:color w:val="00435B"/>
                <w:sz w:val="20"/>
                <w:szCs w:val="20"/>
              </w:rPr>
            </w:pPr>
          </w:p>
        </w:tc>
        <w:tc>
          <w:tcPr>
            <w:tcW w:w="6970" w:type="dxa"/>
            <w:shd w:val="clear" w:color="auto" w:fill="D9D9D9" w:themeFill="background1" w:themeFillShade="D9"/>
          </w:tcPr>
          <w:p w14:paraId="1FBED1F0"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i/>
                <w:iCs/>
                <w:color w:val="00435B"/>
                <w:sz w:val="20"/>
                <w:szCs w:val="20"/>
              </w:rPr>
              <w:t>Pildymo pavyzdys.</w:t>
            </w:r>
            <w:r w:rsidRPr="00461BC9">
              <w:rPr>
                <w:rFonts w:ascii="Arial" w:hAnsi="Arial" w:cs="Arial"/>
                <w:color w:val="00435B"/>
                <w:sz w:val="20"/>
                <w:szCs w:val="20"/>
              </w:rPr>
              <w:t xml:space="preserve"> Savybės aprašas</w:t>
            </w:r>
          </w:p>
        </w:tc>
        <w:tc>
          <w:tcPr>
            <w:tcW w:w="1954" w:type="dxa"/>
            <w:shd w:val="clear" w:color="auto" w:fill="D9D9D9" w:themeFill="background1" w:themeFillShade="D9"/>
          </w:tcPr>
          <w:p w14:paraId="7688B9AD"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Yra/Nėra ir (ar) detalus aprašymas</w:t>
            </w:r>
          </w:p>
        </w:tc>
      </w:tr>
      <w:tr w:rsidR="00DA6362" w:rsidRPr="00461BC9" w14:paraId="7C5E46CD" w14:textId="77777777" w:rsidTr="00A86FAD">
        <w:tc>
          <w:tcPr>
            <w:tcW w:w="704" w:type="dxa"/>
          </w:tcPr>
          <w:p w14:paraId="49C1EDB6"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1.</w:t>
            </w:r>
          </w:p>
        </w:tc>
        <w:tc>
          <w:tcPr>
            <w:tcW w:w="6970" w:type="dxa"/>
          </w:tcPr>
          <w:p w14:paraId="2FC93E0D"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Interneto svetainėje turi būti įdiegta turinio valdymo sistema (TVS). Turinio valdymo sistemos licencija neturi riboti administratorių, darbo vietų, prisijungimų skaičiaus ir turi būti palaikoma visu garantiniu laikotarpiu.</w:t>
            </w:r>
          </w:p>
        </w:tc>
        <w:tc>
          <w:tcPr>
            <w:tcW w:w="1954" w:type="dxa"/>
          </w:tcPr>
          <w:p w14:paraId="565E57E1"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598CB2D3" w14:textId="77777777" w:rsidTr="00A86FAD">
        <w:tc>
          <w:tcPr>
            <w:tcW w:w="704" w:type="dxa"/>
          </w:tcPr>
          <w:p w14:paraId="47CF0E2C"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2.</w:t>
            </w:r>
          </w:p>
        </w:tc>
        <w:tc>
          <w:tcPr>
            <w:tcW w:w="6970" w:type="dxa"/>
          </w:tcPr>
          <w:p w14:paraId="6D5F96CE"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Interneto svetainė privalo būti pritaikyta mobiliesiems įrenginiams.</w:t>
            </w:r>
          </w:p>
        </w:tc>
        <w:tc>
          <w:tcPr>
            <w:tcW w:w="1954" w:type="dxa"/>
          </w:tcPr>
          <w:p w14:paraId="07296176"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6299897B" w14:textId="77777777" w:rsidTr="00A86FAD">
        <w:tc>
          <w:tcPr>
            <w:tcW w:w="704" w:type="dxa"/>
          </w:tcPr>
          <w:p w14:paraId="05B52305"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3.</w:t>
            </w:r>
          </w:p>
        </w:tc>
        <w:tc>
          <w:tcPr>
            <w:tcW w:w="6970" w:type="dxa"/>
          </w:tcPr>
          <w:p w14:paraId="110D2C8B"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 xml:space="preserve">Interneto svetainė privalo užtikrinti daugiakalbę (angl. </w:t>
            </w:r>
            <w:r w:rsidRPr="00461BC9">
              <w:rPr>
                <w:rFonts w:ascii="Arial" w:hAnsi="Arial" w:cs="Arial"/>
                <w:i/>
                <w:iCs/>
                <w:color w:val="00435B"/>
                <w:sz w:val="20"/>
                <w:szCs w:val="20"/>
              </w:rPr>
              <w:t>multilingual</w:t>
            </w:r>
            <w:r w:rsidRPr="00461BC9">
              <w:rPr>
                <w:rFonts w:ascii="Arial" w:hAnsi="Arial" w:cs="Arial"/>
                <w:color w:val="00435B"/>
                <w:sz w:val="20"/>
                <w:szCs w:val="20"/>
              </w:rPr>
              <w:t>) aplinką, t.y. turi turėti galimybę jos turinį (ar jo dalį) skelbti anglų (ar kita) kalba, lankytojams sudarant galimybę pasirinkti (naudotis) svetainės kitos kalbos versiją. Visos funkcijos ir moduliai turi veikti analogiškai tiek lietuvių, tiek kitos kalbos interneto svetainės versijose.</w:t>
            </w:r>
          </w:p>
        </w:tc>
        <w:tc>
          <w:tcPr>
            <w:tcW w:w="1954" w:type="dxa"/>
          </w:tcPr>
          <w:p w14:paraId="41728D0A"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31DE9E34" w14:textId="77777777" w:rsidTr="00A86FAD">
        <w:tc>
          <w:tcPr>
            <w:tcW w:w="704" w:type="dxa"/>
          </w:tcPr>
          <w:p w14:paraId="373C0D26"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4.</w:t>
            </w:r>
          </w:p>
        </w:tc>
        <w:tc>
          <w:tcPr>
            <w:tcW w:w="6970" w:type="dxa"/>
          </w:tcPr>
          <w:p w14:paraId="15D14000"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TVS turi būti įdiegti visi įrankiai ir užtikrintos galimybės optimaliam SEO valdymui.</w:t>
            </w:r>
          </w:p>
        </w:tc>
        <w:tc>
          <w:tcPr>
            <w:tcW w:w="1954" w:type="dxa"/>
          </w:tcPr>
          <w:p w14:paraId="179107A2"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2BBB42C9" w14:textId="77777777" w:rsidTr="00A86FAD">
        <w:tc>
          <w:tcPr>
            <w:tcW w:w="704" w:type="dxa"/>
          </w:tcPr>
          <w:p w14:paraId="44680E40"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5.</w:t>
            </w:r>
          </w:p>
        </w:tc>
        <w:tc>
          <w:tcPr>
            <w:tcW w:w="6970" w:type="dxa"/>
          </w:tcPr>
          <w:p w14:paraId="66F79386"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Sistemoje turi būti galimybė lauko lygmenyje patikrinti įvedamų duomenų logikos korektiškumą (jei įmanomas toks tikrinimas).</w:t>
            </w:r>
          </w:p>
        </w:tc>
        <w:tc>
          <w:tcPr>
            <w:tcW w:w="1954" w:type="dxa"/>
          </w:tcPr>
          <w:p w14:paraId="42E3798F"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2A298322" w14:textId="77777777" w:rsidTr="00A86FAD">
        <w:tc>
          <w:tcPr>
            <w:tcW w:w="704" w:type="dxa"/>
          </w:tcPr>
          <w:p w14:paraId="49FDD8B5"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6.</w:t>
            </w:r>
          </w:p>
        </w:tc>
        <w:tc>
          <w:tcPr>
            <w:tcW w:w="6970" w:type="dxa"/>
          </w:tcPr>
          <w:p w14:paraId="2A6F80BB"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 xml:space="preserve">Sistema turi būti kuriama moduliniu principu. Toks Sistemos realizacijos modelis turi užtikrinti Sistemos vientisumą, lankstumą, lengvas plėtimo galimybes. </w:t>
            </w:r>
          </w:p>
        </w:tc>
        <w:tc>
          <w:tcPr>
            <w:tcW w:w="1954" w:type="dxa"/>
          </w:tcPr>
          <w:p w14:paraId="12AA4BC5"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1F583F4B" w14:textId="77777777" w:rsidTr="00A86FAD">
        <w:tc>
          <w:tcPr>
            <w:tcW w:w="704" w:type="dxa"/>
          </w:tcPr>
          <w:p w14:paraId="15987C88"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7.</w:t>
            </w:r>
          </w:p>
        </w:tc>
        <w:tc>
          <w:tcPr>
            <w:tcW w:w="6970" w:type="dxa"/>
          </w:tcPr>
          <w:p w14:paraId="15EE2455"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Darbas su TVS turi būti lengvai suprantamas asmenims, neturintiems  programavimo patirties, nereikalauti specialių techninių žinių. Vartotojo sąsaja, valdymo elementai, informacijos pateikimas turi būti orientuotas į atliekamus veiksmus ir pagelbėti susiorientuoti sistemoje bei išlaikyti vientisumą visuose moduliuose.</w:t>
            </w:r>
          </w:p>
        </w:tc>
        <w:tc>
          <w:tcPr>
            <w:tcW w:w="1954" w:type="dxa"/>
          </w:tcPr>
          <w:p w14:paraId="6BF489D2"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193CB5A0" w14:textId="77777777" w:rsidTr="00A86FAD">
        <w:tc>
          <w:tcPr>
            <w:tcW w:w="704" w:type="dxa"/>
          </w:tcPr>
          <w:p w14:paraId="1780D96B"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8.</w:t>
            </w:r>
          </w:p>
        </w:tc>
        <w:tc>
          <w:tcPr>
            <w:tcW w:w="6970" w:type="dxa"/>
          </w:tcPr>
          <w:p w14:paraId="4521A80D"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 xml:space="preserve">Sistemoje turi būti kaupiamos visos interneto svetainėje pateikiamos nuotraukos, dokumentai, vaizdo įrašai, animacijos, garsiniai ir kitokie svetainėje naudojami failai. </w:t>
            </w:r>
          </w:p>
        </w:tc>
        <w:tc>
          <w:tcPr>
            <w:tcW w:w="1954" w:type="dxa"/>
          </w:tcPr>
          <w:p w14:paraId="3738CDD2"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4EFEF8BD" w14:textId="77777777" w:rsidTr="00A86FAD">
        <w:tc>
          <w:tcPr>
            <w:tcW w:w="704" w:type="dxa"/>
          </w:tcPr>
          <w:p w14:paraId="491087C7"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9.</w:t>
            </w:r>
          </w:p>
        </w:tc>
        <w:tc>
          <w:tcPr>
            <w:tcW w:w="6970" w:type="dxa"/>
          </w:tcPr>
          <w:p w14:paraId="1A35B02B"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Sistema turi užtikrinti kiekvieno nedalomo informacijos vieneto – objekto (pvz.: struktūros elemento, naujienos) – funkcijas, kurios leistų objektą padaryti nematomą (objektas nerodomas meniu dalyje ar sąrašuose, bet pasiekiamas naudojant paiešką ar nuorodas), neaktyvų (objektas nerodomas meniu dalyje ar sąrašuose ir nepasiekiamas naudojant paiešką ar nuorodas).</w:t>
            </w:r>
          </w:p>
        </w:tc>
        <w:tc>
          <w:tcPr>
            <w:tcW w:w="1954" w:type="dxa"/>
          </w:tcPr>
          <w:p w14:paraId="18B4110E"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65FDBC33" w14:textId="77777777" w:rsidTr="00A86FAD">
        <w:tc>
          <w:tcPr>
            <w:tcW w:w="704" w:type="dxa"/>
          </w:tcPr>
          <w:p w14:paraId="26993C69"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10.</w:t>
            </w:r>
          </w:p>
        </w:tc>
        <w:tc>
          <w:tcPr>
            <w:tcW w:w="6970" w:type="dxa"/>
          </w:tcPr>
          <w:p w14:paraId="5FAF4223"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Turi būti galimybė valdyti skirtingas interneto svetainės kalbų versijas. Reikalingos svetainės kalbų versijos: lietuvių, anglų.</w:t>
            </w:r>
          </w:p>
        </w:tc>
        <w:tc>
          <w:tcPr>
            <w:tcW w:w="1954" w:type="dxa"/>
          </w:tcPr>
          <w:p w14:paraId="6189292E"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66095835" w14:textId="77777777" w:rsidTr="00A86FAD">
        <w:tc>
          <w:tcPr>
            <w:tcW w:w="704" w:type="dxa"/>
          </w:tcPr>
          <w:p w14:paraId="5229DF58"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11.</w:t>
            </w:r>
          </w:p>
        </w:tc>
        <w:tc>
          <w:tcPr>
            <w:tcW w:w="6970" w:type="dxa"/>
          </w:tcPr>
          <w:p w14:paraId="2B6A259C"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Turinio valdymo sistema turi leisti valdyti svetainės struktūrą: kurti, šalinti meniu punktus, padaryti tinklalapius nematomus ir/ar nepasiekiamus svetainės lankytojams.</w:t>
            </w:r>
          </w:p>
        </w:tc>
        <w:tc>
          <w:tcPr>
            <w:tcW w:w="1954" w:type="dxa"/>
          </w:tcPr>
          <w:p w14:paraId="2231A811"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52F5EB96" w14:textId="77777777" w:rsidTr="00A86FAD">
        <w:tc>
          <w:tcPr>
            <w:tcW w:w="704" w:type="dxa"/>
          </w:tcPr>
          <w:p w14:paraId="0F89E6C3"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12.</w:t>
            </w:r>
          </w:p>
        </w:tc>
        <w:tc>
          <w:tcPr>
            <w:tcW w:w="6970" w:type="dxa"/>
          </w:tcPr>
          <w:p w14:paraId="386683D5"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Turi būti galimybė perkelti visą struktūros šaką ar vieną elementą į kitą struktūros vietą vilkimo pagalba. Atlikus perkėlimo veiksmą visos nuorodos į tinklalapį turi išlikti veikiančios.</w:t>
            </w:r>
          </w:p>
        </w:tc>
        <w:tc>
          <w:tcPr>
            <w:tcW w:w="1954" w:type="dxa"/>
          </w:tcPr>
          <w:p w14:paraId="4FDC56AC"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18971DC6" w14:textId="77777777" w:rsidTr="00A86FAD">
        <w:tc>
          <w:tcPr>
            <w:tcW w:w="704" w:type="dxa"/>
          </w:tcPr>
          <w:p w14:paraId="3F5BB0EF"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13.</w:t>
            </w:r>
          </w:p>
        </w:tc>
        <w:tc>
          <w:tcPr>
            <w:tcW w:w="6970" w:type="dxa"/>
          </w:tcPr>
          <w:p w14:paraId="3B9F99B1"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Svetainės struktūros atvaizdavimas turi veikti dinamiškai, t. y. turi būti galimybė paspaudus peržiūrėti submeniu punktus, suskleisti ir išskleisti struktūrą.</w:t>
            </w:r>
          </w:p>
        </w:tc>
        <w:tc>
          <w:tcPr>
            <w:tcW w:w="1954" w:type="dxa"/>
          </w:tcPr>
          <w:p w14:paraId="74D7DF1C"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3F0A194C" w14:textId="77777777" w:rsidTr="00A86FAD">
        <w:tc>
          <w:tcPr>
            <w:tcW w:w="704" w:type="dxa"/>
          </w:tcPr>
          <w:p w14:paraId="785DFE48"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14.</w:t>
            </w:r>
          </w:p>
        </w:tc>
        <w:tc>
          <w:tcPr>
            <w:tcW w:w="6970" w:type="dxa"/>
          </w:tcPr>
          <w:p w14:paraId="48F109B1"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Struktūroje prie kiekvieno struktūros elemento turi būti pateikiama ne mažiau kaip:</w:t>
            </w:r>
          </w:p>
          <w:p w14:paraId="620D96C0" w14:textId="77777777" w:rsidR="00DA6362" w:rsidRPr="00461BC9" w:rsidRDefault="00DA6362" w:rsidP="00DA6362">
            <w:pPr>
              <w:pStyle w:val="NoSpacing"/>
              <w:numPr>
                <w:ilvl w:val="2"/>
                <w:numId w:val="1"/>
              </w:numPr>
              <w:ind w:left="881" w:hanging="567"/>
              <w:rPr>
                <w:rFonts w:ascii="Arial" w:hAnsi="Arial" w:cs="Arial"/>
                <w:color w:val="00435B"/>
                <w:sz w:val="20"/>
                <w:szCs w:val="20"/>
              </w:rPr>
            </w:pPr>
            <w:r w:rsidRPr="00461BC9">
              <w:rPr>
                <w:rFonts w:ascii="Arial" w:hAnsi="Arial" w:cs="Arial"/>
                <w:color w:val="00435B"/>
                <w:sz w:val="20"/>
                <w:szCs w:val="20"/>
              </w:rPr>
              <w:t>pavadinimas,</w:t>
            </w:r>
          </w:p>
          <w:p w14:paraId="3E5D4095" w14:textId="77777777" w:rsidR="00DA6362" w:rsidRPr="00461BC9" w:rsidRDefault="00DA6362" w:rsidP="00DA6362">
            <w:pPr>
              <w:pStyle w:val="NoSpacing"/>
              <w:numPr>
                <w:ilvl w:val="2"/>
                <w:numId w:val="1"/>
              </w:numPr>
              <w:ind w:left="881" w:hanging="567"/>
              <w:rPr>
                <w:rFonts w:ascii="Arial" w:hAnsi="Arial" w:cs="Arial"/>
                <w:color w:val="00435B"/>
                <w:sz w:val="20"/>
                <w:szCs w:val="20"/>
              </w:rPr>
            </w:pPr>
            <w:r w:rsidRPr="00461BC9">
              <w:rPr>
                <w:rFonts w:ascii="Arial" w:hAnsi="Arial" w:cs="Arial"/>
                <w:color w:val="00435B"/>
                <w:sz w:val="20"/>
                <w:szCs w:val="20"/>
              </w:rPr>
              <w:t>rodomas puslapis ar slepiamas,</w:t>
            </w:r>
          </w:p>
          <w:p w14:paraId="1A835F22" w14:textId="77777777" w:rsidR="00DA6362" w:rsidRPr="00461BC9" w:rsidRDefault="00DA6362" w:rsidP="00DA6362">
            <w:pPr>
              <w:pStyle w:val="NoSpacing"/>
              <w:numPr>
                <w:ilvl w:val="2"/>
                <w:numId w:val="1"/>
              </w:numPr>
              <w:ind w:left="881" w:hanging="567"/>
              <w:rPr>
                <w:rFonts w:ascii="Arial" w:hAnsi="Arial" w:cs="Arial"/>
                <w:color w:val="00435B"/>
                <w:sz w:val="20"/>
                <w:szCs w:val="20"/>
              </w:rPr>
            </w:pPr>
            <w:r w:rsidRPr="00461BC9">
              <w:rPr>
                <w:rFonts w:ascii="Arial" w:hAnsi="Arial" w:cs="Arial"/>
                <w:color w:val="00435B"/>
                <w:sz w:val="20"/>
                <w:szCs w:val="20"/>
              </w:rPr>
              <w:t xml:space="preserve">aktyvus ar neaktyvus, </w:t>
            </w:r>
          </w:p>
          <w:p w14:paraId="3CE56E5F" w14:textId="77777777" w:rsidR="00DA6362" w:rsidRPr="00461BC9" w:rsidRDefault="00DA6362" w:rsidP="00DA6362">
            <w:pPr>
              <w:pStyle w:val="NoSpacing"/>
              <w:numPr>
                <w:ilvl w:val="2"/>
                <w:numId w:val="1"/>
              </w:numPr>
              <w:ind w:left="881" w:hanging="567"/>
              <w:rPr>
                <w:rFonts w:ascii="Arial" w:hAnsi="Arial" w:cs="Arial"/>
                <w:color w:val="00435B"/>
                <w:sz w:val="20"/>
                <w:szCs w:val="20"/>
              </w:rPr>
            </w:pPr>
            <w:r w:rsidRPr="00461BC9">
              <w:rPr>
                <w:rFonts w:ascii="Arial" w:hAnsi="Arial" w:cs="Arial"/>
                <w:color w:val="00435B"/>
                <w:sz w:val="20"/>
                <w:szCs w:val="20"/>
              </w:rPr>
              <w:t>naudojamas modulis.</w:t>
            </w:r>
          </w:p>
        </w:tc>
        <w:tc>
          <w:tcPr>
            <w:tcW w:w="1954" w:type="dxa"/>
          </w:tcPr>
          <w:p w14:paraId="48C8163E"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2D370361" w14:textId="77777777" w:rsidTr="00A86FAD">
        <w:tc>
          <w:tcPr>
            <w:tcW w:w="704" w:type="dxa"/>
          </w:tcPr>
          <w:p w14:paraId="01794B1C"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lastRenderedPageBreak/>
              <w:t>15.</w:t>
            </w:r>
          </w:p>
        </w:tc>
        <w:tc>
          <w:tcPr>
            <w:tcW w:w="6970" w:type="dxa"/>
          </w:tcPr>
          <w:p w14:paraId="25432420"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Keičiant vieno tinklalapio nustatymus turi būti valdoma:</w:t>
            </w:r>
          </w:p>
          <w:p w14:paraId="1BCDA6E3" w14:textId="77777777" w:rsidR="00DA6362" w:rsidRPr="00461BC9" w:rsidRDefault="00DA6362" w:rsidP="00DA6362">
            <w:pPr>
              <w:pStyle w:val="NoSpacing"/>
              <w:numPr>
                <w:ilvl w:val="3"/>
                <w:numId w:val="2"/>
              </w:numPr>
              <w:ind w:left="740" w:hanging="426"/>
              <w:rPr>
                <w:rFonts w:ascii="Arial" w:hAnsi="Arial" w:cs="Arial"/>
                <w:color w:val="00435B"/>
                <w:sz w:val="20"/>
                <w:szCs w:val="20"/>
              </w:rPr>
            </w:pPr>
            <w:r w:rsidRPr="00461BC9">
              <w:rPr>
                <w:rFonts w:ascii="Arial" w:hAnsi="Arial" w:cs="Arial"/>
                <w:color w:val="00435B"/>
                <w:sz w:val="20"/>
                <w:szCs w:val="20"/>
              </w:rPr>
              <w:t>Tinklalapio pavadinimas;</w:t>
            </w:r>
          </w:p>
          <w:p w14:paraId="3B88077A" w14:textId="77777777" w:rsidR="00DA6362" w:rsidRPr="00461BC9" w:rsidRDefault="00DA6362" w:rsidP="00DA6362">
            <w:pPr>
              <w:pStyle w:val="NoSpacing"/>
              <w:numPr>
                <w:ilvl w:val="3"/>
                <w:numId w:val="2"/>
              </w:numPr>
              <w:ind w:left="740" w:hanging="426"/>
              <w:rPr>
                <w:rFonts w:ascii="Arial" w:hAnsi="Arial" w:cs="Arial"/>
                <w:color w:val="00435B"/>
                <w:sz w:val="20"/>
                <w:szCs w:val="20"/>
              </w:rPr>
            </w:pPr>
            <w:r w:rsidRPr="00461BC9">
              <w:rPr>
                <w:rFonts w:ascii="Arial" w:hAnsi="Arial" w:cs="Arial"/>
                <w:color w:val="00435B"/>
                <w:sz w:val="20"/>
                <w:szCs w:val="20"/>
              </w:rPr>
              <w:t>Lango antraštės pavadinimas (HTML „Title“ žymė);</w:t>
            </w:r>
          </w:p>
          <w:p w14:paraId="6C93AD92" w14:textId="77777777" w:rsidR="00DA6362" w:rsidRPr="00461BC9" w:rsidRDefault="00DA6362" w:rsidP="00DA6362">
            <w:pPr>
              <w:pStyle w:val="NoSpacing"/>
              <w:numPr>
                <w:ilvl w:val="3"/>
                <w:numId w:val="2"/>
              </w:numPr>
              <w:ind w:left="740" w:hanging="426"/>
              <w:rPr>
                <w:rFonts w:ascii="Arial" w:hAnsi="Arial" w:cs="Arial"/>
                <w:color w:val="00435B"/>
                <w:sz w:val="20"/>
                <w:szCs w:val="20"/>
              </w:rPr>
            </w:pPr>
            <w:r w:rsidRPr="00461BC9">
              <w:rPr>
                <w:rFonts w:ascii="Arial" w:hAnsi="Arial" w:cs="Arial"/>
                <w:color w:val="00435B"/>
                <w:sz w:val="20"/>
                <w:szCs w:val="20"/>
              </w:rPr>
              <w:t>Nuorodos adresas;</w:t>
            </w:r>
          </w:p>
          <w:p w14:paraId="78769EE4" w14:textId="77777777" w:rsidR="00DA6362" w:rsidRPr="00461BC9" w:rsidRDefault="00DA6362" w:rsidP="00DA6362">
            <w:pPr>
              <w:pStyle w:val="NoSpacing"/>
              <w:numPr>
                <w:ilvl w:val="3"/>
                <w:numId w:val="2"/>
              </w:numPr>
              <w:ind w:left="740" w:hanging="426"/>
              <w:rPr>
                <w:rFonts w:ascii="Arial" w:hAnsi="Arial" w:cs="Arial"/>
                <w:color w:val="00435B"/>
                <w:sz w:val="20"/>
                <w:szCs w:val="20"/>
              </w:rPr>
            </w:pPr>
            <w:r w:rsidRPr="00461BC9">
              <w:rPr>
                <w:rFonts w:ascii="Arial" w:hAnsi="Arial" w:cs="Arial"/>
                <w:color w:val="00435B"/>
                <w:sz w:val="20"/>
                <w:szCs w:val="20"/>
              </w:rPr>
              <w:t>Meniu pavadinimas (turi galėti skirtis nuo tinklalapio pavadinimo);</w:t>
            </w:r>
          </w:p>
          <w:p w14:paraId="79BA7D8C" w14:textId="77777777" w:rsidR="00DA6362" w:rsidRPr="00461BC9" w:rsidRDefault="00DA6362" w:rsidP="00DA6362">
            <w:pPr>
              <w:pStyle w:val="NoSpacing"/>
              <w:numPr>
                <w:ilvl w:val="3"/>
                <w:numId w:val="2"/>
              </w:numPr>
              <w:ind w:left="740" w:hanging="426"/>
              <w:rPr>
                <w:rFonts w:ascii="Arial" w:hAnsi="Arial" w:cs="Arial"/>
                <w:color w:val="00435B"/>
                <w:sz w:val="20"/>
                <w:szCs w:val="20"/>
              </w:rPr>
            </w:pPr>
            <w:r w:rsidRPr="00461BC9">
              <w:rPr>
                <w:rFonts w:ascii="Arial" w:hAnsi="Arial" w:cs="Arial"/>
                <w:color w:val="00435B"/>
                <w:sz w:val="20"/>
                <w:szCs w:val="20"/>
              </w:rPr>
              <w:t>Aprašymas (HTML „Description“ žymė);</w:t>
            </w:r>
          </w:p>
          <w:p w14:paraId="026F5348" w14:textId="77777777" w:rsidR="00DA6362" w:rsidRPr="00461BC9" w:rsidRDefault="00DA6362" w:rsidP="00DA6362">
            <w:pPr>
              <w:pStyle w:val="NoSpacing"/>
              <w:numPr>
                <w:ilvl w:val="3"/>
                <w:numId w:val="2"/>
              </w:numPr>
              <w:ind w:left="740" w:hanging="426"/>
              <w:rPr>
                <w:rFonts w:ascii="Arial" w:hAnsi="Arial" w:cs="Arial"/>
                <w:color w:val="00435B"/>
                <w:sz w:val="20"/>
                <w:szCs w:val="20"/>
              </w:rPr>
            </w:pPr>
            <w:r w:rsidRPr="00461BC9">
              <w:rPr>
                <w:rFonts w:ascii="Arial" w:hAnsi="Arial" w:cs="Arial"/>
                <w:color w:val="00435B"/>
                <w:sz w:val="20"/>
                <w:szCs w:val="20"/>
              </w:rPr>
              <w:t>Raktažodžiai (HTML „Keywords“ žymė). Vieną kartą įvedus raktažodį ir kitame tinklalapyje pradėjus vesti tą patį, TVS turi automatiškai pasiūlyti jau iš įvestų raktažodžių bazės.</w:t>
            </w:r>
          </w:p>
          <w:p w14:paraId="03DAA888" w14:textId="77777777" w:rsidR="00DA6362" w:rsidRPr="00461BC9" w:rsidRDefault="00DA6362" w:rsidP="00DA6362">
            <w:pPr>
              <w:pStyle w:val="NoSpacing"/>
              <w:numPr>
                <w:ilvl w:val="3"/>
                <w:numId w:val="2"/>
              </w:numPr>
              <w:ind w:left="740" w:hanging="426"/>
              <w:rPr>
                <w:rFonts w:ascii="Arial" w:hAnsi="Arial" w:cs="Arial"/>
                <w:color w:val="00435B"/>
                <w:sz w:val="20"/>
                <w:szCs w:val="20"/>
              </w:rPr>
            </w:pPr>
            <w:r w:rsidRPr="00461BC9">
              <w:rPr>
                <w:rFonts w:ascii="Arial" w:hAnsi="Arial" w:cs="Arial"/>
                <w:color w:val="00435B"/>
                <w:sz w:val="20"/>
                <w:szCs w:val="20"/>
              </w:rPr>
              <w:t>Kiti SEO atributai.</w:t>
            </w:r>
          </w:p>
        </w:tc>
        <w:tc>
          <w:tcPr>
            <w:tcW w:w="1954" w:type="dxa"/>
          </w:tcPr>
          <w:p w14:paraId="768025CC"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56A62248" w14:textId="77777777" w:rsidTr="00A86FAD">
        <w:tc>
          <w:tcPr>
            <w:tcW w:w="704" w:type="dxa"/>
          </w:tcPr>
          <w:p w14:paraId="328969BE"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16.</w:t>
            </w:r>
          </w:p>
        </w:tc>
        <w:tc>
          <w:tcPr>
            <w:tcW w:w="6970" w:type="dxa"/>
          </w:tcPr>
          <w:p w14:paraId="5CAA7F21"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WYSIWYG redaktorius</w:t>
            </w:r>
          </w:p>
          <w:p w14:paraId="13DBFE6A" w14:textId="77777777" w:rsidR="00DA6362" w:rsidRPr="00461BC9" w:rsidRDefault="00DA6362" w:rsidP="00DA6362">
            <w:pPr>
              <w:pStyle w:val="NoSpacing"/>
              <w:numPr>
                <w:ilvl w:val="0"/>
                <w:numId w:val="3"/>
              </w:numPr>
              <w:rPr>
                <w:rFonts w:ascii="Arial" w:hAnsi="Arial" w:cs="Arial"/>
                <w:color w:val="00435B"/>
                <w:sz w:val="20"/>
                <w:szCs w:val="20"/>
              </w:rPr>
            </w:pPr>
            <w:r w:rsidRPr="00461BC9">
              <w:rPr>
                <w:rFonts w:ascii="Arial" w:hAnsi="Arial" w:cs="Arial"/>
                <w:color w:val="00435B"/>
                <w:sz w:val="20"/>
                <w:szCs w:val="20"/>
              </w:rPr>
              <w:t>Teksto redaktoriaus redagavimo aplinka turi būti artima Microsoft Word, LibreOffice ar kitų panašaus tipo programų aplinkai.</w:t>
            </w:r>
          </w:p>
          <w:p w14:paraId="79BBF1C9" w14:textId="77777777" w:rsidR="00DA6362" w:rsidRPr="00461BC9" w:rsidRDefault="00DA6362" w:rsidP="00DA6362">
            <w:pPr>
              <w:pStyle w:val="NoSpacing"/>
              <w:numPr>
                <w:ilvl w:val="0"/>
                <w:numId w:val="3"/>
              </w:numPr>
              <w:rPr>
                <w:rFonts w:ascii="Arial" w:hAnsi="Arial" w:cs="Arial"/>
                <w:color w:val="00435B"/>
                <w:sz w:val="20"/>
                <w:szCs w:val="20"/>
              </w:rPr>
            </w:pPr>
            <w:r w:rsidRPr="00461BC9">
              <w:rPr>
                <w:rFonts w:ascii="Arial" w:hAnsi="Arial" w:cs="Arial"/>
                <w:color w:val="00435B"/>
                <w:sz w:val="20"/>
                <w:szCs w:val="20"/>
              </w:rPr>
              <w:t>Teksto redaktoriuje turi būti galimybė tiesiogiai redaguoti HTML kodą.</w:t>
            </w:r>
          </w:p>
          <w:p w14:paraId="3A379E96" w14:textId="77777777" w:rsidR="00DA6362" w:rsidRPr="00461BC9" w:rsidRDefault="00DA6362" w:rsidP="00DA6362">
            <w:pPr>
              <w:pStyle w:val="NoSpacing"/>
              <w:numPr>
                <w:ilvl w:val="0"/>
                <w:numId w:val="3"/>
              </w:numPr>
              <w:rPr>
                <w:rFonts w:ascii="Arial" w:hAnsi="Arial" w:cs="Arial"/>
                <w:color w:val="00435B"/>
                <w:sz w:val="20"/>
                <w:szCs w:val="20"/>
              </w:rPr>
            </w:pPr>
            <w:r w:rsidRPr="00461BC9">
              <w:rPr>
                <w:rFonts w:ascii="Arial" w:hAnsi="Arial" w:cs="Arial"/>
                <w:color w:val="00435B"/>
                <w:sz w:val="20"/>
                <w:szCs w:val="20"/>
              </w:rPr>
              <w:t>Turi būti galimybė įterpti multimedijos (vaizdo, garso) failus iš administratoriaus kietojo disko arba išorinių šaltinių (pvz. Youtube.com).</w:t>
            </w:r>
          </w:p>
          <w:p w14:paraId="02CBAFFF" w14:textId="77777777" w:rsidR="00DA6362" w:rsidRPr="00461BC9" w:rsidRDefault="00DA6362" w:rsidP="00DA6362">
            <w:pPr>
              <w:pStyle w:val="NoSpacing"/>
              <w:numPr>
                <w:ilvl w:val="0"/>
                <w:numId w:val="3"/>
              </w:numPr>
              <w:rPr>
                <w:rFonts w:ascii="Arial" w:hAnsi="Arial" w:cs="Arial"/>
                <w:color w:val="00435B"/>
                <w:sz w:val="20"/>
                <w:szCs w:val="20"/>
              </w:rPr>
            </w:pPr>
            <w:r w:rsidRPr="00461BC9">
              <w:rPr>
                <w:rFonts w:ascii="Arial" w:hAnsi="Arial" w:cs="Arial"/>
                <w:color w:val="00435B"/>
                <w:sz w:val="20"/>
                <w:szCs w:val="20"/>
              </w:rPr>
              <w:t>Redaguojantis turinį administratorius turi turėti galimybę peržiūrėti įkeltą informaciją dar neparodžius jos svetainės lankytojams ir matyti puslapį tokį, koks jis bus rodomas svetainės lankytojams.</w:t>
            </w:r>
          </w:p>
          <w:p w14:paraId="5B2B7265" w14:textId="77777777" w:rsidR="00DA6362" w:rsidRPr="00461BC9" w:rsidRDefault="00DA6362" w:rsidP="00A86FAD">
            <w:pPr>
              <w:pStyle w:val="NoSpacing"/>
              <w:ind w:left="360"/>
              <w:rPr>
                <w:rFonts w:ascii="Arial" w:hAnsi="Arial" w:cs="Arial"/>
                <w:color w:val="00435B"/>
                <w:sz w:val="20"/>
                <w:szCs w:val="20"/>
              </w:rPr>
            </w:pPr>
          </w:p>
        </w:tc>
        <w:tc>
          <w:tcPr>
            <w:tcW w:w="1954" w:type="dxa"/>
          </w:tcPr>
          <w:p w14:paraId="2CD085B4"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53B12D1C" w14:textId="77777777" w:rsidTr="00A86FAD">
        <w:tc>
          <w:tcPr>
            <w:tcW w:w="704" w:type="dxa"/>
          </w:tcPr>
          <w:p w14:paraId="3E7E0078"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17.</w:t>
            </w:r>
          </w:p>
        </w:tc>
        <w:tc>
          <w:tcPr>
            <w:tcW w:w="6970" w:type="dxa"/>
          </w:tcPr>
          <w:p w14:paraId="02E4CD0B"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Paieškos rezultatų statistika</w:t>
            </w:r>
          </w:p>
          <w:p w14:paraId="1E9AE37C" w14:textId="77777777" w:rsidR="00DA6362" w:rsidRPr="00461BC9" w:rsidRDefault="00DA6362" w:rsidP="00DA6362">
            <w:pPr>
              <w:pStyle w:val="NoSpacing"/>
              <w:numPr>
                <w:ilvl w:val="0"/>
                <w:numId w:val="4"/>
              </w:numPr>
              <w:rPr>
                <w:rFonts w:ascii="Arial" w:hAnsi="Arial" w:cs="Arial"/>
                <w:color w:val="00435B"/>
                <w:sz w:val="20"/>
                <w:szCs w:val="20"/>
              </w:rPr>
            </w:pPr>
            <w:r w:rsidRPr="00461BC9">
              <w:rPr>
                <w:rFonts w:ascii="Arial" w:hAnsi="Arial" w:cs="Arial"/>
                <w:color w:val="00435B"/>
                <w:sz w:val="20"/>
                <w:szCs w:val="20"/>
              </w:rPr>
              <w:t>TVS turi būti kaupiama ir pateikiama visa lankytojų svetainėje atliktų paieškų informacija: kokios informacijos lankytojas ieškojo, ar buvo gauti rezultatai.</w:t>
            </w:r>
          </w:p>
          <w:p w14:paraId="3715C046" w14:textId="77777777" w:rsidR="00DA6362" w:rsidRPr="00461BC9" w:rsidRDefault="00DA6362" w:rsidP="00DA6362">
            <w:pPr>
              <w:pStyle w:val="NoSpacing"/>
              <w:numPr>
                <w:ilvl w:val="0"/>
                <w:numId w:val="4"/>
              </w:numPr>
              <w:rPr>
                <w:rFonts w:ascii="Arial" w:hAnsi="Arial" w:cs="Arial"/>
                <w:color w:val="00435B"/>
                <w:sz w:val="20"/>
                <w:szCs w:val="20"/>
              </w:rPr>
            </w:pPr>
            <w:r w:rsidRPr="00461BC9">
              <w:rPr>
                <w:rFonts w:ascii="Arial" w:hAnsi="Arial" w:cs="Arial"/>
                <w:color w:val="00435B"/>
                <w:sz w:val="20"/>
                <w:szCs w:val="20"/>
              </w:rPr>
              <w:t>Vienodi paieškos raktažodžiai turi būti sugrupuoti.</w:t>
            </w:r>
          </w:p>
          <w:p w14:paraId="587E1F0F" w14:textId="77777777" w:rsidR="00DA6362" w:rsidRPr="00461BC9" w:rsidRDefault="00DA6362" w:rsidP="00DA6362">
            <w:pPr>
              <w:pStyle w:val="NoSpacing"/>
              <w:numPr>
                <w:ilvl w:val="0"/>
                <w:numId w:val="4"/>
              </w:numPr>
              <w:rPr>
                <w:rFonts w:ascii="Arial" w:hAnsi="Arial" w:cs="Arial"/>
                <w:color w:val="00435B"/>
                <w:sz w:val="20"/>
                <w:szCs w:val="20"/>
              </w:rPr>
            </w:pPr>
            <w:r w:rsidRPr="00461BC9">
              <w:rPr>
                <w:rFonts w:ascii="Arial" w:hAnsi="Arial" w:cs="Arial"/>
                <w:color w:val="00435B"/>
                <w:sz w:val="20"/>
                <w:szCs w:val="20"/>
              </w:rPr>
              <w:t>Turi būti pateikiama, kokias dažniausiai paieškas atlieka lankytojai, kokias paieškas atliekant lankytojas neranda informacijos.</w:t>
            </w:r>
          </w:p>
          <w:p w14:paraId="797A7649" w14:textId="77777777" w:rsidR="00DA6362" w:rsidRPr="00461BC9" w:rsidRDefault="00DA6362" w:rsidP="00DA6362">
            <w:pPr>
              <w:pStyle w:val="NoSpacing"/>
              <w:numPr>
                <w:ilvl w:val="0"/>
                <w:numId w:val="4"/>
              </w:numPr>
              <w:rPr>
                <w:rFonts w:ascii="Arial" w:hAnsi="Arial" w:cs="Arial"/>
                <w:color w:val="00435B"/>
                <w:sz w:val="20"/>
                <w:szCs w:val="20"/>
              </w:rPr>
            </w:pPr>
            <w:r w:rsidRPr="00461BC9">
              <w:rPr>
                <w:rFonts w:ascii="Arial" w:hAnsi="Arial" w:cs="Arial"/>
                <w:color w:val="00435B"/>
                <w:sz w:val="20"/>
                <w:szCs w:val="20"/>
              </w:rPr>
              <w:t>Visi kaupiami duomenys turi būti išskirstyti pagal tai, kokioje svetainės kalbos versijoje lankytojas atliko paiešką.</w:t>
            </w:r>
          </w:p>
        </w:tc>
        <w:tc>
          <w:tcPr>
            <w:tcW w:w="1954" w:type="dxa"/>
          </w:tcPr>
          <w:p w14:paraId="6A18C7AD"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4253EE1E" w14:textId="77777777" w:rsidTr="00A86FAD">
        <w:tc>
          <w:tcPr>
            <w:tcW w:w="704" w:type="dxa"/>
          </w:tcPr>
          <w:p w14:paraId="4F1C6F47"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18.</w:t>
            </w:r>
          </w:p>
        </w:tc>
        <w:tc>
          <w:tcPr>
            <w:tcW w:w="6970" w:type="dxa"/>
          </w:tcPr>
          <w:p w14:paraId="10E5C40C"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Saugumo valdymas</w:t>
            </w:r>
          </w:p>
          <w:p w14:paraId="599EBE40" w14:textId="77777777" w:rsidR="00DA6362" w:rsidRPr="00461BC9" w:rsidRDefault="00DA6362" w:rsidP="00DA6362">
            <w:pPr>
              <w:pStyle w:val="NoSpacing"/>
              <w:numPr>
                <w:ilvl w:val="0"/>
                <w:numId w:val="5"/>
              </w:numPr>
              <w:rPr>
                <w:rFonts w:ascii="Arial" w:hAnsi="Arial" w:cs="Arial"/>
                <w:color w:val="00435B"/>
                <w:sz w:val="20"/>
                <w:szCs w:val="20"/>
              </w:rPr>
            </w:pPr>
            <w:r w:rsidRPr="00461BC9">
              <w:rPr>
                <w:rFonts w:ascii="Arial" w:hAnsi="Arial" w:cs="Arial"/>
                <w:color w:val="00435B"/>
                <w:sz w:val="20"/>
                <w:szCs w:val="20"/>
              </w:rPr>
              <w:t>Turi būti įdiegta galimybė, leidžianti apriboti prieigą prie TVS administravimo dalies ir interneto svetainės, naudojant tinklo IP adresų šablonus. Juos valdyti ir koreguoti nustatant draudimus ir leidimus prisijungimams (pvz., nurodant 123.*.*.* bus draudžiama arba leidžiama prieiga tiems, kurie jungiasi iš šio potinklio).</w:t>
            </w:r>
          </w:p>
          <w:p w14:paraId="39F57870" w14:textId="77777777" w:rsidR="00DA6362" w:rsidRPr="00461BC9" w:rsidRDefault="00DA6362" w:rsidP="00DA6362">
            <w:pPr>
              <w:pStyle w:val="NoSpacing"/>
              <w:numPr>
                <w:ilvl w:val="0"/>
                <w:numId w:val="5"/>
              </w:numPr>
              <w:rPr>
                <w:rFonts w:ascii="Arial" w:hAnsi="Arial" w:cs="Arial"/>
                <w:color w:val="00435B"/>
                <w:sz w:val="20"/>
                <w:szCs w:val="20"/>
              </w:rPr>
            </w:pPr>
            <w:r w:rsidRPr="00461BC9">
              <w:rPr>
                <w:rFonts w:ascii="Arial" w:hAnsi="Arial" w:cs="Arial"/>
                <w:color w:val="00435B"/>
                <w:sz w:val="20"/>
                <w:szCs w:val="20"/>
              </w:rPr>
              <w:t xml:space="preserve">Turi būti galimybė blokuoti interneto svetainės lankytojus, naudojant tinklo IP adresų šablonus. </w:t>
            </w:r>
          </w:p>
          <w:p w14:paraId="191A3CB4" w14:textId="77777777" w:rsidR="00DA6362" w:rsidRPr="00461BC9" w:rsidRDefault="00DA6362" w:rsidP="00DA6362">
            <w:pPr>
              <w:pStyle w:val="NoSpacing"/>
              <w:numPr>
                <w:ilvl w:val="0"/>
                <w:numId w:val="5"/>
              </w:numPr>
              <w:rPr>
                <w:rFonts w:ascii="Arial" w:hAnsi="Arial" w:cs="Arial"/>
                <w:color w:val="00435B"/>
                <w:sz w:val="20"/>
                <w:szCs w:val="20"/>
              </w:rPr>
            </w:pPr>
            <w:r w:rsidRPr="00461BC9">
              <w:rPr>
                <w:rFonts w:ascii="Arial" w:hAnsi="Arial" w:cs="Arial"/>
                <w:color w:val="00435B"/>
                <w:sz w:val="20"/>
                <w:szCs w:val="20"/>
              </w:rPr>
              <w:t>Turi būti realizuotas stiprių slaptažodžių sudarymo mechanizmas. Administratorius turi turėti galimybę keisti reikalavimus naudotojų slaptažodžiams (nustatyti, koks bus reikalaujamas slaptažodžio ilgis, kokie turi būti naudojami specialūs simboliai, didžiosios/mažosios raidės, skaičiai ir pan.).</w:t>
            </w:r>
          </w:p>
          <w:p w14:paraId="1E977AF7" w14:textId="77777777" w:rsidR="00DA6362" w:rsidRPr="00461BC9" w:rsidRDefault="00DA6362" w:rsidP="00DA6362">
            <w:pPr>
              <w:pStyle w:val="NoSpacing"/>
              <w:numPr>
                <w:ilvl w:val="0"/>
                <w:numId w:val="5"/>
              </w:numPr>
              <w:rPr>
                <w:rFonts w:ascii="Arial" w:hAnsi="Arial" w:cs="Arial"/>
                <w:color w:val="00435B"/>
                <w:sz w:val="20"/>
                <w:szCs w:val="20"/>
              </w:rPr>
            </w:pPr>
            <w:r w:rsidRPr="00461BC9">
              <w:rPr>
                <w:rFonts w:ascii="Arial" w:hAnsi="Arial" w:cs="Arial"/>
                <w:color w:val="00435B"/>
                <w:sz w:val="20"/>
                <w:szCs w:val="20"/>
              </w:rPr>
              <w:t>Administratorius turi galėti nustatyti, kiek laiko galioja slaptažodžiai. Praėjus nustatytam laikui, prisijungęs administratorius privalo jį pasikeisti į naują saugų slaptažodį, atitinkantį nustatytus saugumo parametrus.</w:t>
            </w:r>
          </w:p>
        </w:tc>
        <w:tc>
          <w:tcPr>
            <w:tcW w:w="1954" w:type="dxa"/>
          </w:tcPr>
          <w:p w14:paraId="34552AB3"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6FEC5410" w14:textId="77777777" w:rsidTr="00A86FAD">
        <w:tc>
          <w:tcPr>
            <w:tcW w:w="704" w:type="dxa"/>
          </w:tcPr>
          <w:p w14:paraId="28E2CD9E"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19.</w:t>
            </w:r>
          </w:p>
        </w:tc>
        <w:tc>
          <w:tcPr>
            <w:tcW w:w="6970" w:type="dxa"/>
          </w:tcPr>
          <w:p w14:paraId="1FF6DC46"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Įvykių istorija</w:t>
            </w:r>
          </w:p>
          <w:p w14:paraId="5C6D33E8" w14:textId="77777777" w:rsidR="00DA6362" w:rsidRPr="00461BC9" w:rsidRDefault="00DA6362" w:rsidP="00DA6362">
            <w:pPr>
              <w:pStyle w:val="NoSpacing"/>
              <w:numPr>
                <w:ilvl w:val="0"/>
                <w:numId w:val="6"/>
              </w:numPr>
              <w:rPr>
                <w:rFonts w:ascii="Arial" w:hAnsi="Arial" w:cs="Arial"/>
                <w:color w:val="00435B"/>
                <w:sz w:val="20"/>
                <w:szCs w:val="20"/>
              </w:rPr>
            </w:pPr>
            <w:r w:rsidRPr="00461BC9">
              <w:rPr>
                <w:rFonts w:ascii="Arial" w:hAnsi="Arial" w:cs="Arial"/>
                <w:color w:val="00435B"/>
                <w:sz w:val="20"/>
                <w:szCs w:val="20"/>
              </w:rPr>
              <w:t>TVS turi būti registruojama administratorių darytų veiksmų istorija (prisijungimai, atsijungimai, turinio redagavimai, šalinimai, vartotojų sukūrimai ir pan.) ir generuojamos ataskaitos. Taip pat turi būti pateikiamas sistemos klaidų registras.</w:t>
            </w:r>
          </w:p>
          <w:p w14:paraId="646D3A40" w14:textId="77777777" w:rsidR="00DA6362" w:rsidRPr="00461BC9" w:rsidRDefault="00DA6362" w:rsidP="00DA6362">
            <w:pPr>
              <w:pStyle w:val="NoSpacing"/>
              <w:numPr>
                <w:ilvl w:val="0"/>
                <w:numId w:val="6"/>
              </w:numPr>
              <w:rPr>
                <w:rFonts w:ascii="Arial" w:hAnsi="Arial" w:cs="Arial"/>
                <w:color w:val="00435B"/>
                <w:sz w:val="20"/>
                <w:szCs w:val="20"/>
              </w:rPr>
            </w:pPr>
            <w:r w:rsidRPr="00461BC9">
              <w:rPr>
                <w:rFonts w:ascii="Arial" w:hAnsi="Arial" w:cs="Arial"/>
                <w:color w:val="00435B"/>
                <w:sz w:val="20"/>
                <w:szCs w:val="20"/>
              </w:rPr>
              <w:t>Administratorius turi galėti gauti informaciją, iš kokio IP adreso jungėsi naudotojas ir kokius veiksmus jis atliko sistemoje.</w:t>
            </w:r>
          </w:p>
          <w:p w14:paraId="4D608377" w14:textId="77777777" w:rsidR="00DA6362" w:rsidRPr="00461BC9" w:rsidRDefault="00DA6362" w:rsidP="00DA6362">
            <w:pPr>
              <w:pStyle w:val="NoSpacing"/>
              <w:numPr>
                <w:ilvl w:val="0"/>
                <w:numId w:val="6"/>
              </w:numPr>
              <w:rPr>
                <w:rFonts w:ascii="Arial" w:hAnsi="Arial" w:cs="Arial"/>
                <w:color w:val="00435B"/>
                <w:sz w:val="20"/>
                <w:szCs w:val="20"/>
              </w:rPr>
            </w:pPr>
            <w:r w:rsidRPr="00461BC9">
              <w:rPr>
                <w:rFonts w:ascii="Arial" w:hAnsi="Arial" w:cs="Arial"/>
                <w:color w:val="00435B"/>
                <w:sz w:val="20"/>
                <w:szCs w:val="20"/>
              </w:rPr>
              <w:t>Veiksmų istorijos ataskaitose turi būti realizuota lanksti paieška pagal įvairius parametrus: datą, vartotojų grupes, vartotojus, administratorius, IP adresus, modulius, veiksmus, prisijungimus, ir t.t.).</w:t>
            </w:r>
          </w:p>
          <w:p w14:paraId="0AA03A62" w14:textId="77777777" w:rsidR="00DA6362" w:rsidRPr="00461BC9" w:rsidRDefault="00DA6362" w:rsidP="00DA6362">
            <w:pPr>
              <w:pStyle w:val="NoSpacing"/>
              <w:numPr>
                <w:ilvl w:val="0"/>
                <w:numId w:val="6"/>
              </w:numPr>
              <w:rPr>
                <w:rFonts w:ascii="Arial" w:hAnsi="Arial" w:cs="Arial"/>
                <w:color w:val="00435B"/>
                <w:sz w:val="20"/>
                <w:szCs w:val="20"/>
              </w:rPr>
            </w:pPr>
            <w:r w:rsidRPr="00461BC9">
              <w:rPr>
                <w:rFonts w:ascii="Arial" w:hAnsi="Arial" w:cs="Arial"/>
                <w:color w:val="00435B"/>
                <w:sz w:val="20"/>
                <w:szCs w:val="20"/>
              </w:rPr>
              <w:lastRenderedPageBreak/>
              <w:t>Turi būti fiksuojami ir pateikiami nepavykę bandymai prisijungti prie TVS ir interneto svetainės vartotojų profilių.</w:t>
            </w:r>
          </w:p>
        </w:tc>
        <w:tc>
          <w:tcPr>
            <w:tcW w:w="1954" w:type="dxa"/>
          </w:tcPr>
          <w:p w14:paraId="3FEC8663"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5C281AF4" w14:textId="77777777" w:rsidTr="00A86FAD">
        <w:tc>
          <w:tcPr>
            <w:tcW w:w="704" w:type="dxa"/>
          </w:tcPr>
          <w:p w14:paraId="5861CA52"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20.</w:t>
            </w:r>
          </w:p>
        </w:tc>
        <w:tc>
          <w:tcPr>
            <w:tcW w:w="6970" w:type="dxa"/>
          </w:tcPr>
          <w:p w14:paraId="3A9B83D5"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Administratorių valdymas</w:t>
            </w:r>
          </w:p>
          <w:p w14:paraId="7B1D4643" w14:textId="77777777" w:rsidR="00DA6362" w:rsidRPr="00461BC9" w:rsidRDefault="00DA6362" w:rsidP="00DA6362">
            <w:pPr>
              <w:pStyle w:val="NoSpacing"/>
              <w:numPr>
                <w:ilvl w:val="0"/>
                <w:numId w:val="7"/>
              </w:numPr>
              <w:rPr>
                <w:rFonts w:ascii="Arial" w:hAnsi="Arial" w:cs="Arial"/>
                <w:color w:val="00435B"/>
                <w:sz w:val="20"/>
                <w:szCs w:val="20"/>
              </w:rPr>
            </w:pPr>
            <w:r w:rsidRPr="00461BC9">
              <w:rPr>
                <w:rFonts w:ascii="Arial" w:hAnsi="Arial" w:cs="Arial"/>
                <w:color w:val="00435B"/>
                <w:sz w:val="20"/>
                <w:szCs w:val="20"/>
              </w:rPr>
              <w:t>Turi būti realizuota aiški ir suprantama teisių sistema. Turi būti galimybė priskirti naudotojus grupėms. Naudotojų skaičius neturi būti ribojamas.</w:t>
            </w:r>
          </w:p>
        </w:tc>
        <w:tc>
          <w:tcPr>
            <w:tcW w:w="1954" w:type="dxa"/>
          </w:tcPr>
          <w:p w14:paraId="2D1D67E9"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067E1421" w14:textId="77777777" w:rsidTr="00A86FAD">
        <w:tc>
          <w:tcPr>
            <w:tcW w:w="704" w:type="dxa"/>
          </w:tcPr>
          <w:p w14:paraId="099EDD28"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21.</w:t>
            </w:r>
          </w:p>
        </w:tc>
        <w:tc>
          <w:tcPr>
            <w:tcW w:w="6970" w:type="dxa"/>
          </w:tcPr>
          <w:p w14:paraId="2E970B31"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Paieška administravimo aplinkoje:</w:t>
            </w:r>
          </w:p>
          <w:p w14:paraId="73953176" w14:textId="77777777" w:rsidR="00DA6362" w:rsidRPr="00461BC9" w:rsidRDefault="00DA6362" w:rsidP="00DA6362">
            <w:pPr>
              <w:pStyle w:val="NoSpacing"/>
              <w:numPr>
                <w:ilvl w:val="0"/>
                <w:numId w:val="9"/>
              </w:numPr>
              <w:rPr>
                <w:rFonts w:ascii="Arial" w:hAnsi="Arial" w:cs="Arial"/>
                <w:color w:val="00435B"/>
                <w:sz w:val="20"/>
                <w:szCs w:val="20"/>
              </w:rPr>
            </w:pPr>
            <w:r w:rsidRPr="00461BC9">
              <w:rPr>
                <w:rFonts w:ascii="Arial" w:hAnsi="Arial" w:cs="Arial"/>
                <w:color w:val="00435B"/>
                <w:sz w:val="20"/>
                <w:szCs w:val="20"/>
              </w:rPr>
              <w:t>TVS administravimo aplinkoje turi veikti paieška, kuri turi būti aiškiai visą laiką matoma prisijungus administratoriams.</w:t>
            </w:r>
          </w:p>
          <w:p w14:paraId="3D9773D4" w14:textId="77777777" w:rsidR="00DA6362" w:rsidRPr="00461BC9" w:rsidRDefault="00DA6362" w:rsidP="00DA6362">
            <w:pPr>
              <w:pStyle w:val="NoSpacing"/>
              <w:numPr>
                <w:ilvl w:val="0"/>
                <w:numId w:val="9"/>
              </w:numPr>
              <w:rPr>
                <w:rFonts w:ascii="Arial" w:hAnsi="Arial" w:cs="Arial"/>
                <w:color w:val="00435B"/>
                <w:sz w:val="20"/>
                <w:szCs w:val="20"/>
              </w:rPr>
            </w:pPr>
            <w:r w:rsidRPr="00461BC9">
              <w:rPr>
                <w:rFonts w:ascii="Arial" w:hAnsi="Arial" w:cs="Arial"/>
                <w:color w:val="00435B"/>
                <w:sz w:val="20"/>
                <w:szCs w:val="20"/>
              </w:rPr>
              <w:t>Paieška turi turėti automatinio žodžio ar frazės nuspėjimo funkciją.</w:t>
            </w:r>
          </w:p>
          <w:p w14:paraId="76435E82" w14:textId="77777777" w:rsidR="00DA6362" w:rsidRPr="00461BC9" w:rsidRDefault="00DA6362" w:rsidP="00DA6362">
            <w:pPr>
              <w:pStyle w:val="NoSpacing"/>
              <w:numPr>
                <w:ilvl w:val="0"/>
                <w:numId w:val="9"/>
              </w:numPr>
              <w:rPr>
                <w:rFonts w:ascii="Arial" w:hAnsi="Arial" w:cs="Arial"/>
                <w:color w:val="00435B"/>
                <w:sz w:val="20"/>
                <w:szCs w:val="20"/>
              </w:rPr>
            </w:pPr>
            <w:r w:rsidRPr="00461BC9">
              <w:rPr>
                <w:rFonts w:ascii="Arial" w:hAnsi="Arial" w:cs="Arial"/>
                <w:color w:val="00435B"/>
                <w:sz w:val="20"/>
                <w:szCs w:val="20"/>
              </w:rPr>
              <w:t>Paieškos rezultatuose turi būti pateikiamos greitosios funkcijos:</w:t>
            </w:r>
          </w:p>
          <w:p w14:paraId="118DA0E8" w14:textId="77777777" w:rsidR="00DA6362" w:rsidRPr="00461BC9" w:rsidRDefault="00DA6362" w:rsidP="00DA6362">
            <w:pPr>
              <w:pStyle w:val="NoSpacing"/>
              <w:numPr>
                <w:ilvl w:val="2"/>
                <w:numId w:val="8"/>
              </w:numPr>
              <w:ind w:left="1023" w:hanging="283"/>
              <w:rPr>
                <w:rFonts w:ascii="Arial" w:hAnsi="Arial" w:cs="Arial"/>
                <w:color w:val="00435B"/>
                <w:sz w:val="20"/>
                <w:szCs w:val="20"/>
              </w:rPr>
            </w:pPr>
            <w:r w:rsidRPr="00461BC9">
              <w:rPr>
                <w:rFonts w:ascii="Arial" w:hAnsi="Arial" w:cs="Arial"/>
                <w:color w:val="00435B"/>
                <w:sz w:val="20"/>
                <w:szCs w:val="20"/>
              </w:rPr>
              <w:t xml:space="preserve">administratoriaus nukreipimas tiesiai į rasto elemento nustatymus; </w:t>
            </w:r>
          </w:p>
          <w:p w14:paraId="0162AB8B" w14:textId="77777777" w:rsidR="00DA6362" w:rsidRPr="00461BC9" w:rsidRDefault="00DA6362" w:rsidP="00DA6362">
            <w:pPr>
              <w:pStyle w:val="NoSpacing"/>
              <w:numPr>
                <w:ilvl w:val="2"/>
                <w:numId w:val="8"/>
              </w:numPr>
              <w:ind w:left="1023" w:hanging="283"/>
              <w:rPr>
                <w:rFonts w:ascii="Arial" w:hAnsi="Arial" w:cs="Arial"/>
                <w:color w:val="00435B"/>
                <w:sz w:val="20"/>
                <w:szCs w:val="20"/>
              </w:rPr>
            </w:pPr>
            <w:r w:rsidRPr="00461BC9">
              <w:rPr>
                <w:rFonts w:ascii="Arial" w:hAnsi="Arial" w:cs="Arial"/>
                <w:color w:val="00435B"/>
                <w:sz w:val="20"/>
                <w:szCs w:val="20"/>
              </w:rPr>
              <w:t>administratoriaus nukreipimas tiesiai į rasto elemento redagavimą;</w:t>
            </w:r>
          </w:p>
          <w:p w14:paraId="415B9D02" w14:textId="77777777" w:rsidR="00DA6362" w:rsidRPr="00461BC9" w:rsidRDefault="00DA6362" w:rsidP="00DA6362">
            <w:pPr>
              <w:pStyle w:val="NoSpacing"/>
              <w:numPr>
                <w:ilvl w:val="2"/>
                <w:numId w:val="8"/>
              </w:numPr>
              <w:ind w:left="1023" w:hanging="283"/>
              <w:rPr>
                <w:rFonts w:ascii="Arial" w:hAnsi="Arial" w:cs="Arial"/>
                <w:color w:val="00435B"/>
                <w:sz w:val="20"/>
                <w:szCs w:val="20"/>
              </w:rPr>
            </w:pPr>
            <w:r w:rsidRPr="00461BC9">
              <w:rPr>
                <w:rFonts w:ascii="Arial" w:hAnsi="Arial" w:cs="Arial"/>
                <w:color w:val="00435B"/>
                <w:sz w:val="20"/>
                <w:szCs w:val="20"/>
              </w:rPr>
              <w:t xml:space="preserve">administratoriaus nukreipimas tiesiai į rasto elemento teisių valdymą. </w:t>
            </w:r>
          </w:p>
          <w:p w14:paraId="72A32154" w14:textId="77777777" w:rsidR="00DA6362" w:rsidRPr="00461BC9" w:rsidRDefault="00DA6362" w:rsidP="00DA6362">
            <w:pPr>
              <w:pStyle w:val="NoSpacing"/>
              <w:numPr>
                <w:ilvl w:val="2"/>
                <w:numId w:val="8"/>
              </w:numPr>
              <w:ind w:left="1023" w:hanging="283"/>
              <w:rPr>
                <w:rFonts w:ascii="Arial" w:hAnsi="Arial" w:cs="Arial"/>
                <w:color w:val="00435B"/>
                <w:sz w:val="20"/>
                <w:szCs w:val="20"/>
              </w:rPr>
            </w:pPr>
            <w:r w:rsidRPr="00461BC9">
              <w:rPr>
                <w:rFonts w:ascii="Arial" w:hAnsi="Arial" w:cs="Arial"/>
                <w:color w:val="00435B"/>
                <w:sz w:val="20"/>
                <w:szCs w:val="20"/>
              </w:rPr>
              <w:t xml:space="preserve">galimybė vienu paspaudimu pakeisti elemento būsenas (matomas/nematomas, aktyvus/neaktyvus). </w:t>
            </w:r>
          </w:p>
          <w:p w14:paraId="77428361" w14:textId="77777777" w:rsidR="00DA6362" w:rsidRPr="00461BC9" w:rsidRDefault="00DA6362" w:rsidP="00DA6362">
            <w:pPr>
              <w:pStyle w:val="NoSpacing"/>
              <w:numPr>
                <w:ilvl w:val="0"/>
                <w:numId w:val="9"/>
              </w:numPr>
              <w:rPr>
                <w:rFonts w:ascii="Arial" w:hAnsi="Arial" w:cs="Arial"/>
                <w:color w:val="00435B"/>
                <w:sz w:val="20"/>
                <w:szCs w:val="20"/>
              </w:rPr>
            </w:pPr>
            <w:r w:rsidRPr="00461BC9">
              <w:rPr>
                <w:rFonts w:ascii="Arial" w:hAnsi="Arial" w:cs="Arial"/>
                <w:color w:val="00435B"/>
                <w:sz w:val="20"/>
                <w:szCs w:val="20"/>
              </w:rPr>
              <w:t>Paieška turi ieškoti visų elementų visuose naudojamuose tekstuose: pavadinimuose, aprašymuose, raktiniuose žodžiuose ir t.t.</w:t>
            </w:r>
          </w:p>
        </w:tc>
        <w:tc>
          <w:tcPr>
            <w:tcW w:w="1954" w:type="dxa"/>
          </w:tcPr>
          <w:p w14:paraId="4DB727C8"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10E8703E" w14:textId="77777777" w:rsidTr="00A86FAD">
        <w:tc>
          <w:tcPr>
            <w:tcW w:w="704" w:type="dxa"/>
          </w:tcPr>
          <w:p w14:paraId="2DD6DBC1"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22.</w:t>
            </w:r>
          </w:p>
        </w:tc>
        <w:tc>
          <w:tcPr>
            <w:tcW w:w="6970" w:type="dxa"/>
          </w:tcPr>
          <w:p w14:paraId="26B94392"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Išoriniai įskiepiai</w:t>
            </w:r>
          </w:p>
          <w:p w14:paraId="2C620451"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Interneto svetainėje turi būti galimybė įdiegti neribotą kiekį išorinių įskiepių, tokių kaip:</w:t>
            </w:r>
          </w:p>
          <w:p w14:paraId="474C6DD1" w14:textId="77777777" w:rsidR="00DA6362" w:rsidRPr="00461BC9" w:rsidRDefault="00DA6362" w:rsidP="00DA6362">
            <w:pPr>
              <w:pStyle w:val="NoSpacing"/>
              <w:numPr>
                <w:ilvl w:val="2"/>
                <w:numId w:val="10"/>
              </w:numPr>
              <w:ind w:left="740" w:hanging="283"/>
              <w:rPr>
                <w:rFonts w:ascii="Arial" w:hAnsi="Arial" w:cs="Arial"/>
                <w:color w:val="00435B"/>
                <w:sz w:val="20"/>
                <w:szCs w:val="20"/>
              </w:rPr>
            </w:pPr>
            <w:r w:rsidRPr="00461BC9">
              <w:rPr>
                <w:rFonts w:ascii="Arial" w:hAnsi="Arial" w:cs="Arial"/>
                <w:color w:val="00435B"/>
                <w:sz w:val="20"/>
                <w:szCs w:val="20"/>
              </w:rPr>
              <w:t>lankomumo statistika (pvz., Google Analytics);</w:t>
            </w:r>
          </w:p>
          <w:p w14:paraId="5A1DD553" w14:textId="77777777" w:rsidR="00DA6362" w:rsidRPr="00461BC9" w:rsidRDefault="00DA6362" w:rsidP="00DA6362">
            <w:pPr>
              <w:pStyle w:val="NoSpacing"/>
              <w:numPr>
                <w:ilvl w:val="2"/>
                <w:numId w:val="10"/>
              </w:numPr>
              <w:ind w:left="740" w:hanging="283"/>
              <w:rPr>
                <w:rFonts w:ascii="Arial" w:hAnsi="Arial" w:cs="Arial"/>
                <w:color w:val="00435B"/>
                <w:sz w:val="20"/>
                <w:szCs w:val="20"/>
              </w:rPr>
            </w:pPr>
            <w:r w:rsidRPr="00461BC9">
              <w:rPr>
                <w:rFonts w:ascii="Arial" w:hAnsi="Arial" w:cs="Arial"/>
                <w:color w:val="00435B"/>
                <w:sz w:val="20"/>
                <w:szCs w:val="20"/>
              </w:rPr>
              <w:t>arba realaus laiko pokalbiai (pvz., tawk.to);</w:t>
            </w:r>
          </w:p>
          <w:p w14:paraId="458DA84B" w14:textId="77777777" w:rsidR="00DA6362" w:rsidRPr="00461BC9" w:rsidRDefault="00DA6362" w:rsidP="00DA6362">
            <w:pPr>
              <w:pStyle w:val="NoSpacing"/>
              <w:numPr>
                <w:ilvl w:val="2"/>
                <w:numId w:val="10"/>
              </w:numPr>
              <w:ind w:left="740" w:hanging="283"/>
              <w:rPr>
                <w:rFonts w:ascii="Arial" w:hAnsi="Arial" w:cs="Arial"/>
                <w:color w:val="00435B"/>
                <w:sz w:val="20"/>
                <w:szCs w:val="20"/>
              </w:rPr>
            </w:pPr>
            <w:r w:rsidRPr="00461BC9">
              <w:rPr>
                <w:rFonts w:ascii="Arial" w:hAnsi="Arial" w:cs="Arial"/>
                <w:color w:val="00435B"/>
                <w:sz w:val="20"/>
                <w:szCs w:val="20"/>
              </w:rPr>
              <w:t>arba kita.</w:t>
            </w:r>
          </w:p>
        </w:tc>
        <w:tc>
          <w:tcPr>
            <w:tcW w:w="1954" w:type="dxa"/>
          </w:tcPr>
          <w:p w14:paraId="667E2899"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651F4502" w14:textId="77777777" w:rsidTr="00A86FAD">
        <w:tc>
          <w:tcPr>
            <w:tcW w:w="704" w:type="dxa"/>
          </w:tcPr>
          <w:p w14:paraId="4026BB43"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23.</w:t>
            </w:r>
          </w:p>
        </w:tc>
        <w:tc>
          <w:tcPr>
            <w:tcW w:w="6970" w:type="dxa"/>
          </w:tcPr>
          <w:p w14:paraId="28EAD0C8"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Svetainėje naudojamose formose, kur lankytojas gali įvesti vienokio ar kitokio pobūdžio informaciją, turi būti įdiegta apsauga nuo robotų (pvz., CAPTCHA testas).</w:t>
            </w:r>
          </w:p>
          <w:p w14:paraId="53586185"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Visos funkcijos ir moduliai turi veikti analogiškai visose interneto svetainės kalbų versijose.</w:t>
            </w:r>
          </w:p>
        </w:tc>
        <w:tc>
          <w:tcPr>
            <w:tcW w:w="1954" w:type="dxa"/>
          </w:tcPr>
          <w:p w14:paraId="00A2157E"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27813DC9" w14:textId="77777777" w:rsidTr="00A86FAD">
        <w:tc>
          <w:tcPr>
            <w:tcW w:w="704" w:type="dxa"/>
          </w:tcPr>
          <w:p w14:paraId="7BA74D71"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24.</w:t>
            </w:r>
          </w:p>
        </w:tc>
        <w:tc>
          <w:tcPr>
            <w:tcW w:w="6970" w:type="dxa"/>
          </w:tcPr>
          <w:p w14:paraId="5C52ED0C"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Interneto svetainė turi būti tinkamai vizualiai atvaizduojama įvairiuose įrenginiuose. Priklausomai nuo įrenginio ekrano dydžio ir tipo, turi pasikeisti navigacija ir elementų išdėstymas. Interneto svetainės dizainas turi būti sukurtas taip, kad prisitaikytų prie naudojamo įrenginio ekrano („</w:t>
            </w:r>
            <w:r w:rsidRPr="00461BC9">
              <w:rPr>
                <w:rFonts w:ascii="Arial" w:hAnsi="Arial" w:cs="Arial"/>
                <w:i/>
                <w:iCs/>
                <w:color w:val="00435B"/>
                <w:sz w:val="20"/>
                <w:szCs w:val="20"/>
              </w:rPr>
              <w:t>responsive design</w:t>
            </w:r>
            <w:r w:rsidRPr="00461BC9">
              <w:rPr>
                <w:rFonts w:ascii="Arial" w:hAnsi="Arial" w:cs="Arial"/>
                <w:color w:val="00435B"/>
                <w:sz w:val="20"/>
                <w:szCs w:val="20"/>
              </w:rPr>
              <w:t>“).</w:t>
            </w:r>
          </w:p>
        </w:tc>
        <w:tc>
          <w:tcPr>
            <w:tcW w:w="1954" w:type="dxa"/>
          </w:tcPr>
          <w:p w14:paraId="745CCF15"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02D4531B" w14:textId="77777777" w:rsidTr="00A86FAD">
        <w:tc>
          <w:tcPr>
            <w:tcW w:w="704" w:type="dxa"/>
          </w:tcPr>
          <w:p w14:paraId="242C03E4"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25.</w:t>
            </w:r>
          </w:p>
        </w:tc>
        <w:tc>
          <w:tcPr>
            <w:tcW w:w="6970" w:type="dxa"/>
          </w:tcPr>
          <w:p w14:paraId="479DFA53"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Slapukų informacija</w:t>
            </w:r>
          </w:p>
          <w:p w14:paraId="12991A59"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Lankytojams turi būti rodomas pranešimas apie slapukų naudojimą su galimybe šį pranešimą išjungti (uždaryti).</w:t>
            </w:r>
          </w:p>
          <w:p w14:paraId="169473CB"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Turi būti sukurtas atskiras puslapis, kuriame būtų pateikiama detali informacija apie slapukus, jų naudojimą ir kuriame būtų galima keisti jų nustatymus.</w:t>
            </w:r>
          </w:p>
        </w:tc>
        <w:tc>
          <w:tcPr>
            <w:tcW w:w="1954" w:type="dxa"/>
          </w:tcPr>
          <w:p w14:paraId="582AF3B5"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5AE5A15E" w14:textId="77777777" w:rsidTr="00A86FAD">
        <w:tc>
          <w:tcPr>
            <w:tcW w:w="704" w:type="dxa"/>
          </w:tcPr>
          <w:p w14:paraId="2684D8F3"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26.</w:t>
            </w:r>
          </w:p>
        </w:tc>
        <w:tc>
          <w:tcPr>
            <w:tcW w:w="6970" w:type="dxa"/>
          </w:tcPr>
          <w:p w14:paraId="5183A737"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Paieška:</w:t>
            </w:r>
          </w:p>
          <w:p w14:paraId="42B2B7A8" w14:textId="77777777" w:rsidR="00DA6362" w:rsidRPr="00461BC9" w:rsidRDefault="00DA6362" w:rsidP="00DA6362">
            <w:pPr>
              <w:pStyle w:val="NoSpacing"/>
              <w:numPr>
                <w:ilvl w:val="0"/>
                <w:numId w:val="12"/>
              </w:numPr>
              <w:rPr>
                <w:rFonts w:ascii="Arial" w:hAnsi="Arial" w:cs="Arial"/>
                <w:color w:val="00435B"/>
                <w:sz w:val="20"/>
                <w:szCs w:val="20"/>
              </w:rPr>
            </w:pPr>
            <w:r w:rsidRPr="00461BC9">
              <w:rPr>
                <w:rFonts w:ascii="Arial" w:hAnsi="Arial" w:cs="Arial"/>
                <w:color w:val="00435B"/>
                <w:sz w:val="20"/>
                <w:szCs w:val="20"/>
              </w:rPr>
              <w:t>Paieškos funkcija turėtų būti aiškiai matomoje svetainės vietoje, pasiekiama iš bet kurio puslapio.</w:t>
            </w:r>
          </w:p>
          <w:p w14:paraId="5D3C773B" w14:textId="77777777" w:rsidR="00DA6362" w:rsidRPr="00461BC9" w:rsidRDefault="00DA6362" w:rsidP="00DA6362">
            <w:pPr>
              <w:pStyle w:val="NoSpacing"/>
              <w:numPr>
                <w:ilvl w:val="0"/>
                <w:numId w:val="12"/>
              </w:numPr>
              <w:rPr>
                <w:rFonts w:ascii="Arial" w:hAnsi="Arial" w:cs="Arial"/>
                <w:color w:val="00435B"/>
                <w:sz w:val="20"/>
                <w:szCs w:val="20"/>
              </w:rPr>
            </w:pPr>
            <w:r w:rsidRPr="00461BC9">
              <w:rPr>
                <w:rFonts w:ascii="Arial" w:hAnsi="Arial" w:cs="Arial"/>
                <w:color w:val="00435B"/>
                <w:sz w:val="20"/>
                <w:szCs w:val="20"/>
              </w:rPr>
              <w:t>Lankytojams turi būti sukurta galimybė atlikti greitąją ir išplėstinę paiešką:</w:t>
            </w:r>
          </w:p>
          <w:p w14:paraId="73B6EC0C" w14:textId="77777777" w:rsidR="00DA6362" w:rsidRPr="00461BC9" w:rsidRDefault="00DA6362" w:rsidP="00DA6362">
            <w:pPr>
              <w:pStyle w:val="NoSpacing"/>
              <w:numPr>
                <w:ilvl w:val="2"/>
                <w:numId w:val="11"/>
              </w:numPr>
              <w:ind w:left="1023" w:hanging="283"/>
              <w:rPr>
                <w:rFonts w:ascii="Arial" w:hAnsi="Arial" w:cs="Arial"/>
                <w:color w:val="00435B"/>
                <w:sz w:val="20"/>
                <w:szCs w:val="20"/>
              </w:rPr>
            </w:pPr>
            <w:r w:rsidRPr="00461BC9">
              <w:rPr>
                <w:rFonts w:ascii="Arial" w:hAnsi="Arial" w:cs="Arial"/>
                <w:color w:val="00435B"/>
                <w:sz w:val="20"/>
                <w:szCs w:val="20"/>
              </w:rPr>
              <w:t>Greita paieška turėtų turėti automatinio žodžio ar frazės nuspėjimo funkciją ir nukreipti lankytoją tiesiai į rastą elementą (tinklalapį, naujieną ar kt.).</w:t>
            </w:r>
          </w:p>
          <w:p w14:paraId="4B8A6B7D" w14:textId="77777777" w:rsidR="00DA6362" w:rsidRPr="00461BC9" w:rsidRDefault="00DA6362" w:rsidP="00DA6362">
            <w:pPr>
              <w:pStyle w:val="NoSpacing"/>
              <w:numPr>
                <w:ilvl w:val="2"/>
                <w:numId w:val="11"/>
              </w:numPr>
              <w:ind w:left="1023" w:hanging="283"/>
              <w:rPr>
                <w:rFonts w:ascii="Arial" w:hAnsi="Arial" w:cs="Arial"/>
                <w:color w:val="00435B"/>
                <w:sz w:val="20"/>
                <w:szCs w:val="20"/>
              </w:rPr>
            </w:pPr>
            <w:r w:rsidRPr="00461BC9">
              <w:rPr>
                <w:rFonts w:ascii="Arial" w:hAnsi="Arial" w:cs="Arial"/>
                <w:color w:val="00435B"/>
                <w:sz w:val="20"/>
                <w:szCs w:val="20"/>
              </w:rPr>
              <w:t>Atlikus išplėstinę paiešką, lankytojas turi galėti filtruoti rezultatus pagal nustatytus kriterijus: datą, tipą ar kt.</w:t>
            </w:r>
          </w:p>
          <w:p w14:paraId="184A803E" w14:textId="77777777" w:rsidR="00DA6362" w:rsidRPr="00461BC9" w:rsidRDefault="00DA6362" w:rsidP="00DA6362">
            <w:pPr>
              <w:pStyle w:val="NoSpacing"/>
              <w:numPr>
                <w:ilvl w:val="0"/>
                <w:numId w:val="12"/>
              </w:numPr>
              <w:rPr>
                <w:rFonts w:ascii="Arial" w:hAnsi="Arial" w:cs="Arial"/>
                <w:color w:val="00435B"/>
                <w:sz w:val="20"/>
                <w:szCs w:val="20"/>
              </w:rPr>
            </w:pPr>
            <w:r w:rsidRPr="00461BC9">
              <w:rPr>
                <w:rFonts w:ascii="Arial" w:hAnsi="Arial" w:cs="Arial"/>
                <w:color w:val="00435B"/>
                <w:sz w:val="20"/>
                <w:szCs w:val="20"/>
              </w:rPr>
              <w:t>Paieška turi ieškoti visame lankytojams viešai pasiekiamame turinyje. Į paieškos rezultatus neturi patekti neaktyvūs, lankytojams neprieinami puslapiai.</w:t>
            </w:r>
          </w:p>
          <w:p w14:paraId="7D26783A" w14:textId="77777777" w:rsidR="00DA6362" w:rsidRPr="00461BC9" w:rsidRDefault="00DA6362" w:rsidP="00DA6362">
            <w:pPr>
              <w:pStyle w:val="NoSpacing"/>
              <w:numPr>
                <w:ilvl w:val="0"/>
                <w:numId w:val="12"/>
              </w:numPr>
              <w:rPr>
                <w:rFonts w:ascii="Arial" w:hAnsi="Arial" w:cs="Arial"/>
                <w:color w:val="00435B"/>
                <w:sz w:val="20"/>
                <w:szCs w:val="20"/>
              </w:rPr>
            </w:pPr>
            <w:r w:rsidRPr="00461BC9">
              <w:rPr>
                <w:rFonts w:ascii="Arial" w:hAnsi="Arial" w:cs="Arial"/>
                <w:color w:val="00435B"/>
                <w:sz w:val="20"/>
                <w:szCs w:val="20"/>
              </w:rPr>
              <w:t xml:space="preserve">Paieška turi reaguoti į sistemos teisių nustatymus: jei sukurta informacija pasiekiama tik registruotiems vartotojams, tokia </w:t>
            </w:r>
            <w:r w:rsidRPr="00461BC9">
              <w:rPr>
                <w:rFonts w:ascii="Arial" w:hAnsi="Arial" w:cs="Arial"/>
                <w:color w:val="00435B"/>
                <w:sz w:val="20"/>
                <w:szCs w:val="20"/>
              </w:rPr>
              <w:lastRenderedPageBreak/>
              <w:t>informacija neturi būti įtraukta į paieškos rezultatus, jei lankytojas nėra prisijungęs prie registruoto vartotojo paskyros.</w:t>
            </w:r>
          </w:p>
        </w:tc>
        <w:tc>
          <w:tcPr>
            <w:tcW w:w="1954" w:type="dxa"/>
          </w:tcPr>
          <w:p w14:paraId="47DF41A1"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225861E0" w14:textId="77777777" w:rsidTr="00A86FAD">
        <w:tc>
          <w:tcPr>
            <w:tcW w:w="704" w:type="dxa"/>
          </w:tcPr>
          <w:p w14:paraId="366C71DC"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27.</w:t>
            </w:r>
          </w:p>
        </w:tc>
        <w:tc>
          <w:tcPr>
            <w:tcW w:w="6970" w:type="dxa"/>
          </w:tcPr>
          <w:p w14:paraId="7958CF2C"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Kiekvieno tinklalapio, naujienos antraštė turi būti kuriama automatiškai pagal pavadinimą.</w:t>
            </w:r>
          </w:p>
        </w:tc>
        <w:tc>
          <w:tcPr>
            <w:tcW w:w="1954" w:type="dxa"/>
          </w:tcPr>
          <w:p w14:paraId="5F10CB69"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6633C7E6" w14:textId="77777777" w:rsidTr="00A86FAD">
        <w:tc>
          <w:tcPr>
            <w:tcW w:w="704" w:type="dxa"/>
          </w:tcPr>
          <w:p w14:paraId="33AF82FA"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28.</w:t>
            </w:r>
          </w:p>
        </w:tc>
        <w:tc>
          <w:tcPr>
            <w:tcW w:w="6970" w:type="dxa"/>
          </w:tcPr>
          <w:p w14:paraId="6F4077ED"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Atvaizduojamos interneto svetainės nuorodos interneto naršyklės adresų juostoje (URL) turi būti trumpos ir aiškios, formuojamos bendrinių žodžių pagalba, o ne atsitiktinių simbolių sekomis. Sistemoje automatiniu būdu sugeneruotas puslapio adresas turi išlikti pastovus to puslapio viso gyvavimo ciklo metu. Perkėlus tinklalapį į kitą svetainės vietą, pakeitus svetainės struktūrą, visos sąsajos ir nuorodos į sukurtus tinklalapius turi išlikti ir nereikalauti papildomo administratoriaus darbo jų sutvarkymui.</w:t>
            </w:r>
          </w:p>
        </w:tc>
        <w:tc>
          <w:tcPr>
            <w:tcW w:w="1954" w:type="dxa"/>
          </w:tcPr>
          <w:p w14:paraId="1745A767"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7D561C14" w14:textId="77777777" w:rsidTr="00A86FAD">
        <w:tc>
          <w:tcPr>
            <w:tcW w:w="704" w:type="dxa"/>
          </w:tcPr>
          <w:p w14:paraId="6B88A635"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30.</w:t>
            </w:r>
          </w:p>
        </w:tc>
        <w:tc>
          <w:tcPr>
            <w:tcW w:w="6970" w:type="dxa"/>
          </w:tcPr>
          <w:p w14:paraId="745D2F6B"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Turi būti galimybė informacijai priskirti „rel canonical“ žymą.</w:t>
            </w:r>
          </w:p>
        </w:tc>
        <w:tc>
          <w:tcPr>
            <w:tcW w:w="1954" w:type="dxa"/>
          </w:tcPr>
          <w:p w14:paraId="35F118ED"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6BF7A3C3" w14:textId="77777777" w:rsidTr="00A86FAD">
        <w:tc>
          <w:tcPr>
            <w:tcW w:w="704" w:type="dxa"/>
          </w:tcPr>
          <w:p w14:paraId="6B801F41"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31.</w:t>
            </w:r>
          </w:p>
        </w:tc>
        <w:tc>
          <w:tcPr>
            <w:tcW w:w="6970" w:type="dxa"/>
          </w:tcPr>
          <w:p w14:paraId="2D3BE159" w14:textId="77777777" w:rsidR="00DA6362" w:rsidRPr="00461BC9" w:rsidRDefault="00DA6362" w:rsidP="00A86FAD">
            <w:pPr>
              <w:pStyle w:val="NoSpacing"/>
              <w:rPr>
                <w:rFonts w:ascii="Arial" w:hAnsi="Arial" w:cs="Arial"/>
                <w:color w:val="00435B"/>
                <w:sz w:val="20"/>
                <w:szCs w:val="20"/>
              </w:rPr>
            </w:pPr>
            <w:r w:rsidRPr="00461BC9">
              <w:rPr>
                <w:rFonts w:ascii="Arial" w:hAnsi="Arial" w:cs="Arial"/>
                <w:color w:val="00435B"/>
                <w:sz w:val="20"/>
                <w:szCs w:val="20"/>
              </w:rPr>
              <w:t>Sistema turi užtikrinti kokybišką turinio pateikimą paieškos sistemoms.</w:t>
            </w:r>
          </w:p>
        </w:tc>
        <w:tc>
          <w:tcPr>
            <w:tcW w:w="1954" w:type="dxa"/>
          </w:tcPr>
          <w:p w14:paraId="6D40D9FD"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5FC17AAA" w14:textId="77777777" w:rsidTr="00A86FAD">
        <w:tc>
          <w:tcPr>
            <w:tcW w:w="704" w:type="dxa"/>
          </w:tcPr>
          <w:p w14:paraId="16525C90"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32.</w:t>
            </w:r>
          </w:p>
        </w:tc>
        <w:tc>
          <w:tcPr>
            <w:tcW w:w="6970" w:type="dxa"/>
          </w:tcPr>
          <w:p w14:paraId="70B5C95D"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Tekstinis tinklalapis:</w:t>
            </w:r>
          </w:p>
          <w:p w14:paraId="08FAF8D0" w14:textId="77777777" w:rsidR="00DA6362" w:rsidRPr="00461BC9" w:rsidRDefault="00DA6362" w:rsidP="00DA6362">
            <w:pPr>
              <w:pStyle w:val="NoSpacing"/>
              <w:numPr>
                <w:ilvl w:val="0"/>
                <w:numId w:val="13"/>
              </w:numPr>
              <w:rPr>
                <w:rFonts w:ascii="Arial" w:hAnsi="Arial" w:cs="Arial"/>
                <w:color w:val="00435B"/>
                <w:sz w:val="20"/>
                <w:szCs w:val="20"/>
              </w:rPr>
            </w:pPr>
            <w:r w:rsidRPr="00461BC9">
              <w:rPr>
                <w:rFonts w:ascii="Arial" w:hAnsi="Arial" w:cs="Arial"/>
                <w:color w:val="00435B"/>
                <w:sz w:val="20"/>
                <w:szCs w:val="20"/>
              </w:rPr>
              <w:t xml:space="preserve">Teksto tinklalapis turi būti visiškai valdomas WYSIWYG redaktoriaus pagalba. </w:t>
            </w:r>
          </w:p>
          <w:p w14:paraId="1F27F923" w14:textId="77777777" w:rsidR="00DA6362" w:rsidRPr="00461BC9" w:rsidRDefault="00DA6362" w:rsidP="00DA6362">
            <w:pPr>
              <w:pStyle w:val="NoSpacing"/>
              <w:numPr>
                <w:ilvl w:val="0"/>
                <w:numId w:val="13"/>
              </w:numPr>
              <w:rPr>
                <w:rFonts w:ascii="Arial" w:hAnsi="Arial" w:cs="Arial"/>
                <w:color w:val="00435B"/>
                <w:sz w:val="20"/>
                <w:szCs w:val="20"/>
              </w:rPr>
            </w:pPr>
            <w:r w:rsidRPr="00461BC9">
              <w:rPr>
                <w:rFonts w:ascii="Arial" w:hAnsi="Arial" w:cs="Arial"/>
                <w:color w:val="00435B"/>
                <w:sz w:val="20"/>
                <w:szCs w:val="20"/>
              </w:rPr>
              <w:t>Svetainėje atvaizduojama tokia informacija, kokią įvedė administratorius.</w:t>
            </w:r>
          </w:p>
        </w:tc>
        <w:tc>
          <w:tcPr>
            <w:tcW w:w="1954" w:type="dxa"/>
          </w:tcPr>
          <w:p w14:paraId="5B8D88AF"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6B43BDC0" w14:textId="77777777" w:rsidTr="00A86FAD">
        <w:tc>
          <w:tcPr>
            <w:tcW w:w="704" w:type="dxa"/>
          </w:tcPr>
          <w:p w14:paraId="1C8BA47A"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33.</w:t>
            </w:r>
          </w:p>
        </w:tc>
        <w:tc>
          <w:tcPr>
            <w:tcW w:w="6970" w:type="dxa"/>
          </w:tcPr>
          <w:p w14:paraId="34319232"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Informaciniai skydeliai:</w:t>
            </w:r>
          </w:p>
          <w:p w14:paraId="6CC252A4" w14:textId="77777777" w:rsidR="00DA6362" w:rsidRPr="00461BC9" w:rsidRDefault="00DA6362" w:rsidP="00DA6362">
            <w:pPr>
              <w:pStyle w:val="NoSpacing"/>
              <w:numPr>
                <w:ilvl w:val="0"/>
                <w:numId w:val="14"/>
              </w:numPr>
              <w:rPr>
                <w:rFonts w:ascii="Arial" w:hAnsi="Arial" w:cs="Arial"/>
                <w:color w:val="00435B"/>
                <w:sz w:val="20"/>
                <w:szCs w:val="20"/>
              </w:rPr>
            </w:pPr>
            <w:r w:rsidRPr="00461BC9">
              <w:rPr>
                <w:rFonts w:ascii="Arial" w:hAnsi="Arial" w:cs="Arial"/>
                <w:color w:val="00435B"/>
                <w:sz w:val="20"/>
                <w:szCs w:val="20"/>
              </w:rPr>
              <w:t>Turi būti numatyta galimybė skirtingose interneto svetainės vietose kurti ir valdyti skirtingo tipo informacinius skydelius:</w:t>
            </w:r>
          </w:p>
          <w:p w14:paraId="75E94C8B" w14:textId="77777777" w:rsidR="00DA6362" w:rsidRPr="00461BC9" w:rsidRDefault="00DA6362" w:rsidP="00DA6362">
            <w:pPr>
              <w:pStyle w:val="NoSpacing"/>
              <w:numPr>
                <w:ilvl w:val="2"/>
                <w:numId w:val="14"/>
              </w:numPr>
              <w:ind w:left="1165" w:hanging="426"/>
              <w:rPr>
                <w:rFonts w:ascii="Arial" w:hAnsi="Arial" w:cs="Arial"/>
                <w:color w:val="00435B"/>
                <w:sz w:val="20"/>
                <w:szCs w:val="20"/>
              </w:rPr>
            </w:pPr>
            <w:r w:rsidRPr="00461BC9">
              <w:rPr>
                <w:rFonts w:ascii="Arial" w:hAnsi="Arial" w:cs="Arial"/>
                <w:color w:val="00435B"/>
                <w:sz w:val="20"/>
                <w:szCs w:val="20"/>
              </w:rPr>
              <w:t>Teksto, kurie valdomi WYSIWYG redaktoriaus pagalba;</w:t>
            </w:r>
          </w:p>
          <w:p w14:paraId="122A7127" w14:textId="77777777" w:rsidR="00DA6362" w:rsidRPr="00461BC9" w:rsidRDefault="00DA6362" w:rsidP="00DA6362">
            <w:pPr>
              <w:pStyle w:val="NoSpacing"/>
              <w:numPr>
                <w:ilvl w:val="2"/>
                <w:numId w:val="14"/>
              </w:numPr>
              <w:ind w:left="1165" w:hanging="426"/>
              <w:rPr>
                <w:rFonts w:ascii="Arial" w:hAnsi="Arial" w:cs="Arial"/>
                <w:color w:val="00435B"/>
                <w:sz w:val="20"/>
                <w:szCs w:val="20"/>
              </w:rPr>
            </w:pPr>
            <w:r w:rsidRPr="00461BC9">
              <w:rPr>
                <w:rFonts w:ascii="Arial" w:hAnsi="Arial" w:cs="Arial"/>
                <w:color w:val="00435B"/>
                <w:sz w:val="20"/>
                <w:szCs w:val="20"/>
              </w:rPr>
              <w:t xml:space="preserve">Reklaminius, kurie suteikia galimybę talpinti paveiksliukus, nuotraukas, nuorodą. Turi būti galimybė pažymėti, ar nuoroda bus atidaroma naujame, ar tame pačiame lange. </w:t>
            </w:r>
          </w:p>
          <w:p w14:paraId="01439401" w14:textId="77777777" w:rsidR="00DA6362" w:rsidRPr="00461BC9" w:rsidRDefault="00DA6362" w:rsidP="00DA6362">
            <w:pPr>
              <w:pStyle w:val="NoSpacing"/>
              <w:numPr>
                <w:ilvl w:val="0"/>
                <w:numId w:val="14"/>
              </w:numPr>
              <w:rPr>
                <w:rFonts w:ascii="Arial" w:hAnsi="Arial" w:cs="Arial"/>
                <w:color w:val="00435B"/>
                <w:sz w:val="20"/>
                <w:szCs w:val="20"/>
              </w:rPr>
            </w:pPr>
            <w:r w:rsidRPr="00461BC9">
              <w:rPr>
                <w:rFonts w:ascii="Arial" w:hAnsi="Arial" w:cs="Arial"/>
                <w:color w:val="00435B"/>
                <w:sz w:val="20"/>
                <w:szCs w:val="20"/>
              </w:rPr>
              <w:t>Turi būti galimybė skydelius keisti vietomis, naudojant vilkimo funkciją, padaryti juos nematomus, redaguoti bei juos šalinti.</w:t>
            </w:r>
          </w:p>
          <w:p w14:paraId="18918BA2" w14:textId="77777777" w:rsidR="00DA6362" w:rsidRPr="00461BC9" w:rsidRDefault="00DA6362" w:rsidP="00DA6362">
            <w:pPr>
              <w:pStyle w:val="NoSpacing"/>
              <w:numPr>
                <w:ilvl w:val="0"/>
                <w:numId w:val="14"/>
              </w:numPr>
              <w:rPr>
                <w:rFonts w:ascii="Arial" w:hAnsi="Arial" w:cs="Arial"/>
                <w:color w:val="00435B"/>
                <w:sz w:val="20"/>
                <w:szCs w:val="20"/>
              </w:rPr>
            </w:pPr>
            <w:r w:rsidRPr="00461BC9">
              <w:rPr>
                <w:rFonts w:ascii="Arial" w:hAnsi="Arial" w:cs="Arial"/>
                <w:color w:val="00435B"/>
                <w:sz w:val="20"/>
                <w:szCs w:val="20"/>
              </w:rPr>
              <w:t>Vieno tipo skydelyje gali būti talpinamas neribotas įrašų skaičius. Reklaminių skydelių tipo blokuose patalpinta informacija atvaizduojama karuselės principu (ar kitu animuotu būdu). Pasirinktas būdas turi būti suderintas ir patvirtintas PO dizaino gamybos etape.</w:t>
            </w:r>
          </w:p>
        </w:tc>
        <w:tc>
          <w:tcPr>
            <w:tcW w:w="1954" w:type="dxa"/>
          </w:tcPr>
          <w:p w14:paraId="22A69235"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472720E4" w14:textId="77777777" w:rsidTr="00A86FAD">
        <w:tc>
          <w:tcPr>
            <w:tcW w:w="704" w:type="dxa"/>
          </w:tcPr>
          <w:p w14:paraId="20D363AE"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34.</w:t>
            </w:r>
          </w:p>
        </w:tc>
        <w:tc>
          <w:tcPr>
            <w:tcW w:w="6970" w:type="dxa"/>
          </w:tcPr>
          <w:p w14:paraId="68A3BBE3"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Naujienos ir naujienų prenumerata:</w:t>
            </w:r>
          </w:p>
          <w:p w14:paraId="6C6BDDB6" w14:textId="77777777" w:rsidR="00DA6362" w:rsidRPr="00461BC9" w:rsidRDefault="00DA6362" w:rsidP="00DA6362">
            <w:pPr>
              <w:pStyle w:val="NoSpacing"/>
              <w:numPr>
                <w:ilvl w:val="0"/>
                <w:numId w:val="15"/>
              </w:numPr>
              <w:rPr>
                <w:rFonts w:ascii="Arial" w:hAnsi="Arial" w:cs="Arial"/>
                <w:color w:val="00435B"/>
                <w:sz w:val="20"/>
                <w:szCs w:val="20"/>
              </w:rPr>
            </w:pPr>
            <w:r w:rsidRPr="00461BC9">
              <w:rPr>
                <w:rFonts w:ascii="Arial" w:hAnsi="Arial" w:cs="Arial"/>
                <w:color w:val="00435B"/>
                <w:sz w:val="20"/>
                <w:szCs w:val="20"/>
              </w:rPr>
              <w:t>Turi būti galimybė kurti ir valdyti naujienas.</w:t>
            </w:r>
          </w:p>
          <w:p w14:paraId="01257EB1" w14:textId="77777777" w:rsidR="00DA6362" w:rsidRPr="00461BC9" w:rsidRDefault="00DA6362" w:rsidP="00DA6362">
            <w:pPr>
              <w:pStyle w:val="NoSpacing"/>
              <w:numPr>
                <w:ilvl w:val="0"/>
                <w:numId w:val="15"/>
              </w:numPr>
              <w:rPr>
                <w:rFonts w:ascii="Arial" w:hAnsi="Arial" w:cs="Arial"/>
                <w:color w:val="00435B"/>
                <w:sz w:val="20"/>
                <w:szCs w:val="20"/>
              </w:rPr>
            </w:pPr>
            <w:r w:rsidRPr="00461BC9">
              <w:rPr>
                <w:rFonts w:ascii="Arial" w:hAnsi="Arial" w:cs="Arial"/>
                <w:color w:val="00435B"/>
                <w:sz w:val="20"/>
                <w:szCs w:val="20"/>
              </w:rPr>
              <w:t>Turi būti galimybė nurodyti, kada naujiena bus išpublikuota viešai (iš karto arba nustatyta data ir laikas).</w:t>
            </w:r>
          </w:p>
          <w:p w14:paraId="1679EB40" w14:textId="77777777" w:rsidR="00DA6362" w:rsidRPr="00461BC9" w:rsidRDefault="00DA6362" w:rsidP="00DA6362">
            <w:pPr>
              <w:pStyle w:val="NoSpacing"/>
              <w:numPr>
                <w:ilvl w:val="0"/>
                <w:numId w:val="15"/>
              </w:numPr>
              <w:rPr>
                <w:rFonts w:ascii="Arial" w:hAnsi="Arial" w:cs="Arial"/>
                <w:color w:val="00435B"/>
                <w:sz w:val="20"/>
                <w:szCs w:val="20"/>
              </w:rPr>
            </w:pPr>
            <w:r w:rsidRPr="00461BC9">
              <w:rPr>
                <w:rFonts w:ascii="Arial" w:hAnsi="Arial" w:cs="Arial"/>
                <w:color w:val="00435B"/>
                <w:sz w:val="20"/>
                <w:szCs w:val="20"/>
              </w:rPr>
              <w:t xml:space="preserve">Turi būti galimybė nurodyti, ar naujieną rodyti tituliniame puslapyje ir iki kada ji ten turėtų būti, jei jos neišstums jokia kita naujiena. </w:t>
            </w:r>
          </w:p>
          <w:p w14:paraId="5E42AA66" w14:textId="77777777" w:rsidR="00DA6362" w:rsidRPr="00461BC9" w:rsidRDefault="00DA6362" w:rsidP="00DA6362">
            <w:pPr>
              <w:pStyle w:val="NoSpacing"/>
              <w:numPr>
                <w:ilvl w:val="0"/>
                <w:numId w:val="15"/>
              </w:numPr>
              <w:rPr>
                <w:rFonts w:ascii="Arial" w:hAnsi="Arial" w:cs="Arial"/>
                <w:color w:val="00435B"/>
                <w:sz w:val="20"/>
                <w:szCs w:val="20"/>
              </w:rPr>
            </w:pPr>
            <w:r w:rsidRPr="00461BC9">
              <w:rPr>
                <w:rFonts w:ascii="Arial" w:hAnsi="Arial" w:cs="Arial"/>
                <w:color w:val="00435B"/>
                <w:sz w:val="20"/>
                <w:szCs w:val="20"/>
              </w:rPr>
              <w:t>Naujienos administruojamos dalys turi būti šios:</w:t>
            </w:r>
          </w:p>
          <w:p w14:paraId="3E900095" w14:textId="77777777" w:rsidR="00DA6362" w:rsidRPr="00461BC9" w:rsidRDefault="00DA6362" w:rsidP="00DA6362">
            <w:pPr>
              <w:pStyle w:val="NoSpacing"/>
              <w:numPr>
                <w:ilvl w:val="2"/>
                <w:numId w:val="14"/>
              </w:numPr>
              <w:ind w:left="1601"/>
              <w:rPr>
                <w:rFonts w:ascii="Arial" w:hAnsi="Arial" w:cs="Arial"/>
                <w:color w:val="00435B"/>
                <w:sz w:val="20"/>
                <w:szCs w:val="20"/>
              </w:rPr>
            </w:pPr>
            <w:r w:rsidRPr="00461BC9">
              <w:rPr>
                <w:rFonts w:ascii="Arial" w:hAnsi="Arial" w:cs="Arial"/>
                <w:color w:val="00435B"/>
                <w:sz w:val="20"/>
                <w:szCs w:val="20"/>
              </w:rPr>
              <w:t>Pavadinimas;</w:t>
            </w:r>
          </w:p>
          <w:p w14:paraId="3573171E" w14:textId="77777777" w:rsidR="00DA6362" w:rsidRPr="00461BC9" w:rsidRDefault="00DA6362" w:rsidP="00DA6362">
            <w:pPr>
              <w:pStyle w:val="NoSpacing"/>
              <w:numPr>
                <w:ilvl w:val="2"/>
                <w:numId w:val="14"/>
              </w:numPr>
              <w:ind w:left="1601"/>
              <w:rPr>
                <w:rFonts w:ascii="Arial" w:hAnsi="Arial" w:cs="Arial"/>
                <w:color w:val="00435B"/>
                <w:sz w:val="20"/>
                <w:szCs w:val="20"/>
              </w:rPr>
            </w:pPr>
            <w:r w:rsidRPr="00461BC9">
              <w:rPr>
                <w:rFonts w:ascii="Arial" w:hAnsi="Arial" w:cs="Arial"/>
                <w:color w:val="00435B"/>
                <w:sz w:val="20"/>
                <w:szCs w:val="20"/>
              </w:rPr>
              <w:t>Trumpas tekstas;</w:t>
            </w:r>
          </w:p>
          <w:p w14:paraId="1B4A9C36" w14:textId="77777777" w:rsidR="00DA6362" w:rsidRPr="00461BC9" w:rsidRDefault="00DA6362" w:rsidP="00DA6362">
            <w:pPr>
              <w:pStyle w:val="NoSpacing"/>
              <w:numPr>
                <w:ilvl w:val="2"/>
                <w:numId w:val="14"/>
              </w:numPr>
              <w:ind w:left="1601"/>
              <w:rPr>
                <w:rFonts w:ascii="Arial" w:hAnsi="Arial" w:cs="Arial"/>
                <w:color w:val="00435B"/>
                <w:sz w:val="20"/>
                <w:szCs w:val="20"/>
              </w:rPr>
            </w:pPr>
            <w:r w:rsidRPr="00461BC9">
              <w:rPr>
                <w:rFonts w:ascii="Arial" w:hAnsi="Arial" w:cs="Arial"/>
                <w:color w:val="00435B"/>
                <w:sz w:val="20"/>
                <w:szCs w:val="20"/>
              </w:rPr>
              <w:t>Visas tekstas (administruojamas per WYSIWYG redaktorių);</w:t>
            </w:r>
          </w:p>
          <w:p w14:paraId="185793F1" w14:textId="77777777" w:rsidR="00DA6362" w:rsidRPr="00461BC9" w:rsidRDefault="00DA6362" w:rsidP="00DA6362">
            <w:pPr>
              <w:pStyle w:val="NoSpacing"/>
              <w:numPr>
                <w:ilvl w:val="2"/>
                <w:numId w:val="14"/>
              </w:numPr>
              <w:ind w:left="1601"/>
              <w:rPr>
                <w:rFonts w:ascii="Arial" w:hAnsi="Arial" w:cs="Arial"/>
                <w:color w:val="00435B"/>
                <w:sz w:val="20"/>
                <w:szCs w:val="20"/>
              </w:rPr>
            </w:pPr>
            <w:r w:rsidRPr="00461BC9">
              <w:rPr>
                <w:rFonts w:ascii="Arial" w:hAnsi="Arial" w:cs="Arial"/>
                <w:color w:val="00435B"/>
                <w:sz w:val="20"/>
                <w:szCs w:val="20"/>
              </w:rPr>
              <w:t>Pagrindinė naujienos nuotrauka (jei numatyta pagal dizainą);</w:t>
            </w:r>
          </w:p>
          <w:p w14:paraId="72D35399" w14:textId="77777777" w:rsidR="00DA6362" w:rsidRPr="00461BC9" w:rsidRDefault="00DA6362" w:rsidP="00DA6362">
            <w:pPr>
              <w:pStyle w:val="NoSpacing"/>
              <w:numPr>
                <w:ilvl w:val="2"/>
                <w:numId w:val="14"/>
              </w:numPr>
              <w:ind w:left="1601"/>
              <w:rPr>
                <w:rFonts w:ascii="Arial" w:hAnsi="Arial" w:cs="Arial"/>
                <w:color w:val="00435B"/>
                <w:sz w:val="20"/>
                <w:szCs w:val="20"/>
              </w:rPr>
            </w:pPr>
            <w:r w:rsidRPr="00461BC9">
              <w:rPr>
                <w:rFonts w:ascii="Arial" w:hAnsi="Arial" w:cs="Arial"/>
                <w:color w:val="00435B"/>
                <w:sz w:val="20"/>
                <w:szCs w:val="20"/>
              </w:rPr>
              <w:t>Naujienos nuotraukų galerija.</w:t>
            </w:r>
          </w:p>
          <w:p w14:paraId="303B06A0" w14:textId="77777777" w:rsidR="00DA6362" w:rsidRPr="00461BC9" w:rsidRDefault="00DA6362" w:rsidP="00DA6362">
            <w:pPr>
              <w:pStyle w:val="NoSpacing"/>
              <w:numPr>
                <w:ilvl w:val="0"/>
                <w:numId w:val="15"/>
              </w:numPr>
              <w:rPr>
                <w:rFonts w:ascii="Arial" w:hAnsi="Arial" w:cs="Arial"/>
                <w:color w:val="00435B"/>
                <w:sz w:val="20"/>
                <w:szCs w:val="20"/>
              </w:rPr>
            </w:pPr>
            <w:r w:rsidRPr="00461BC9">
              <w:rPr>
                <w:rFonts w:ascii="Arial" w:hAnsi="Arial" w:cs="Arial"/>
                <w:color w:val="00435B"/>
                <w:sz w:val="20"/>
                <w:szCs w:val="20"/>
              </w:rPr>
              <w:t>Lankytojai turi galėti peržiūrėti naujienas, filtruoti jas pagal metus, mėnesius (kol neparinkti metai, mėnesių filtras nerodomas arba yra neaktyvus).</w:t>
            </w:r>
          </w:p>
          <w:p w14:paraId="6379ED48" w14:textId="77777777" w:rsidR="00DA6362" w:rsidRPr="00461BC9" w:rsidRDefault="00DA6362" w:rsidP="00DA6362">
            <w:pPr>
              <w:pStyle w:val="NoSpacing"/>
              <w:numPr>
                <w:ilvl w:val="0"/>
                <w:numId w:val="15"/>
              </w:numPr>
              <w:rPr>
                <w:rFonts w:ascii="Arial" w:hAnsi="Arial" w:cs="Arial"/>
                <w:color w:val="00435B"/>
                <w:sz w:val="20"/>
                <w:szCs w:val="20"/>
              </w:rPr>
            </w:pPr>
            <w:r w:rsidRPr="00461BC9">
              <w:rPr>
                <w:rFonts w:ascii="Arial" w:hAnsi="Arial" w:cs="Arial"/>
                <w:color w:val="00435B"/>
                <w:sz w:val="20"/>
                <w:szCs w:val="20"/>
              </w:rPr>
              <w:t>Lankytojai turi galėti pasidalinti naujiena socialiniuose tinkluose, pasinaudoję specialiai įdiegtais dalinimosi mygtukais.</w:t>
            </w:r>
          </w:p>
          <w:p w14:paraId="5790D618" w14:textId="77777777" w:rsidR="00DA6362" w:rsidRPr="00461BC9" w:rsidRDefault="00DA6362" w:rsidP="00DA6362">
            <w:pPr>
              <w:pStyle w:val="NoSpacing"/>
              <w:numPr>
                <w:ilvl w:val="0"/>
                <w:numId w:val="15"/>
              </w:numPr>
              <w:rPr>
                <w:rFonts w:ascii="Arial" w:hAnsi="Arial" w:cs="Arial"/>
                <w:color w:val="00435B"/>
                <w:sz w:val="20"/>
                <w:szCs w:val="20"/>
              </w:rPr>
            </w:pPr>
            <w:r w:rsidRPr="00461BC9">
              <w:rPr>
                <w:rFonts w:ascii="Arial" w:hAnsi="Arial" w:cs="Arial"/>
                <w:color w:val="00435B"/>
                <w:sz w:val="20"/>
                <w:szCs w:val="20"/>
              </w:rPr>
              <w:t>Lankytojas turi galėti užsiprenumeruoti naujienas.</w:t>
            </w:r>
          </w:p>
          <w:p w14:paraId="6A7248FB" w14:textId="77777777" w:rsidR="00DA6362" w:rsidRPr="00461BC9" w:rsidRDefault="00DA6362" w:rsidP="00DA6362">
            <w:pPr>
              <w:pStyle w:val="NoSpacing"/>
              <w:numPr>
                <w:ilvl w:val="0"/>
                <w:numId w:val="15"/>
              </w:numPr>
              <w:rPr>
                <w:rFonts w:ascii="Arial" w:hAnsi="Arial" w:cs="Arial"/>
                <w:color w:val="00435B"/>
                <w:sz w:val="20"/>
                <w:szCs w:val="20"/>
              </w:rPr>
            </w:pPr>
            <w:r w:rsidRPr="00461BC9">
              <w:rPr>
                <w:rFonts w:ascii="Arial" w:hAnsi="Arial" w:cs="Arial"/>
                <w:color w:val="00435B"/>
                <w:sz w:val="20"/>
                <w:szCs w:val="20"/>
              </w:rPr>
              <w:t>Galimybė naujienas automatiškai įtraukti į prenumeratoriams siunčiamą naujienlaiškį, kurio dizainas turi būti suderintas su PO.</w:t>
            </w:r>
          </w:p>
          <w:p w14:paraId="3D66C576" w14:textId="77777777" w:rsidR="00DA6362" w:rsidRPr="00461BC9" w:rsidRDefault="00DA6362" w:rsidP="00DA6362">
            <w:pPr>
              <w:pStyle w:val="NoSpacing"/>
              <w:numPr>
                <w:ilvl w:val="0"/>
                <w:numId w:val="15"/>
              </w:numPr>
              <w:rPr>
                <w:rFonts w:ascii="Arial" w:hAnsi="Arial" w:cs="Arial"/>
                <w:color w:val="00435B"/>
                <w:sz w:val="20"/>
                <w:szCs w:val="20"/>
              </w:rPr>
            </w:pPr>
            <w:r w:rsidRPr="00461BC9">
              <w:rPr>
                <w:rFonts w:ascii="Arial" w:hAnsi="Arial" w:cs="Arial"/>
                <w:color w:val="00435B"/>
                <w:sz w:val="20"/>
                <w:szCs w:val="20"/>
              </w:rPr>
              <w:t>Traukiant automatiškai naujienas į naujienlaiškį, jau išsiųstos naujienlaiškyje naujienos turi būti nebetraukiamos.</w:t>
            </w:r>
          </w:p>
          <w:p w14:paraId="2AB21882" w14:textId="77777777" w:rsidR="00DA6362" w:rsidRPr="00461BC9" w:rsidRDefault="00DA6362" w:rsidP="00DA6362">
            <w:pPr>
              <w:pStyle w:val="NoSpacing"/>
              <w:numPr>
                <w:ilvl w:val="0"/>
                <w:numId w:val="15"/>
              </w:numPr>
              <w:rPr>
                <w:rFonts w:ascii="Arial" w:hAnsi="Arial" w:cs="Arial"/>
                <w:color w:val="00435B"/>
                <w:sz w:val="20"/>
                <w:szCs w:val="20"/>
              </w:rPr>
            </w:pPr>
            <w:r w:rsidRPr="00461BC9">
              <w:rPr>
                <w:rFonts w:ascii="Arial" w:hAnsi="Arial" w:cs="Arial"/>
                <w:color w:val="00435B"/>
                <w:sz w:val="20"/>
                <w:szCs w:val="20"/>
              </w:rPr>
              <w:t>Lankytojas turi turėti galimybę atsisakyti siunčiamo naujienlaiškio.</w:t>
            </w:r>
          </w:p>
          <w:p w14:paraId="0D630880" w14:textId="77777777" w:rsidR="00DA6362" w:rsidRPr="00461BC9" w:rsidRDefault="00DA6362" w:rsidP="00DA6362">
            <w:pPr>
              <w:pStyle w:val="NoSpacing"/>
              <w:numPr>
                <w:ilvl w:val="0"/>
                <w:numId w:val="15"/>
              </w:numPr>
              <w:rPr>
                <w:rFonts w:ascii="Arial" w:hAnsi="Arial" w:cs="Arial"/>
                <w:color w:val="00435B"/>
                <w:sz w:val="20"/>
                <w:szCs w:val="20"/>
              </w:rPr>
            </w:pPr>
            <w:r w:rsidRPr="00461BC9">
              <w:rPr>
                <w:rFonts w:ascii="Arial" w:hAnsi="Arial" w:cs="Arial"/>
                <w:color w:val="00435B"/>
                <w:sz w:val="20"/>
                <w:szCs w:val="20"/>
              </w:rPr>
              <w:t>Naujienų prenumeratoje turi būti realizuoti BDAR reikalavimai.</w:t>
            </w:r>
          </w:p>
        </w:tc>
        <w:tc>
          <w:tcPr>
            <w:tcW w:w="1954" w:type="dxa"/>
          </w:tcPr>
          <w:p w14:paraId="2B49BEBD"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5AB01475" w14:textId="77777777" w:rsidTr="00A86FAD">
        <w:tc>
          <w:tcPr>
            <w:tcW w:w="704" w:type="dxa"/>
          </w:tcPr>
          <w:p w14:paraId="4325A890"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35.</w:t>
            </w:r>
          </w:p>
        </w:tc>
        <w:tc>
          <w:tcPr>
            <w:tcW w:w="6970" w:type="dxa"/>
          </w:tcPr>
          <w:p w14:paraId="16C07F12"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Užklausų formos ir apklausos:</w:t>
            </w:r>
          </w:p>
          <w:p w14:paraId="71D79873" w14:textId="77777777" w:rsidR="00DA6362" w:rsidRPr="00461BC9" w:rsidRDefault="00DA6362" w:rsidP="00DA6362">
            <w:pPr>
              <w:pStyle w:val="NoSpacing"/>
              <w:numPr>
                <w:ilvl w:val="0"/>
                <w:numId w:val="17"/>
              </w:numPr>
              <w:rPr>
                <w:rFonts w:ascii="Arial" w:hAnsi="Arial" w:cs="Arial"/>
                <w:color w:val="00435B"/>
                <w:sz w:val="20"/>
                <w:szCs w:val="20"/>
              </w:rPr>
            </w:pPr>
            <w:r w:rsidRPr="00461BC9">
              <w:rPr>
                <w:rFonts w:ascii="Arial" w:hAnsi="Arial" w:cs="Arial"/>
                <w:color w:val="00435B"/>
                <w:sz w:val="20"/>
                <w:szCs w:val="20"/>
              </w:rPr>
              <w:lastRenderedPageBreak/>
              <w:t xml:space="preserve">Administratorius turi galėti kurti neribotą kiekį užklausų formų, apklausų. </w:t>
            </w:r>
          </w:p>
          <w:p w14:paraId="7700557B" w14:textId="77777777" w:rsidR="00DA6362" w:rsidRPr="00461BC9" w:rsidRDefault="00DA6362" w:rsidP="00DA6362">
            <w:pPr>
              <w:pStyle w:val="NoSpacing"/>
              <w:numPr>
                <w:ilvl w:val="0"/>
                <w:numId w:val="17"/>
              </w:numPr>
              <w:rPr>
                <w:rFonts w:ascii="Arial" w:hAnsi="Arial" w:cs="Arial"/>
                <w:color w:val="00435B"/>
                <w:sz w:val="20"/>
                <w:szCs w:val="20"/>
              </w:rPr>
            </w:pPr>
            <w:r w:rsidRPr="00461BC9">
              <w:rPr>
                <w:rFonts w:ascii="Arial" w:hAnsi="Arial" w:cs="Arial"/>
                <w:color w:val="00435B"/>
                <w:sz w:val="20"/>
                <w:szCs w:val="20"/>
              </w:rPr>
              <w:t>Turi būti galima sukurti klausimus ir parinkti atsakymų tipus. Atsakymų tipai turi būti ne mažiau kaip:</w:t>
            </w:r>
          </w:p>
          <w:p w14:paraId="62DC4A7D" w14:textId="77777777" w:rsidR="00DA6362" w:rsidRPr="00461BC9" w:rsidRDefault="00DA6362" w:rsidP="00DA6362">
            <w:pPr>
              <w:pStyle w:val="NoSpacing"/>
              <w:numPr>
                <w:ilvl w:val="2"/>
                <w:numId w:val="16"/>
              </w:numPr>
              <w:ind w:left="1307" w:hanging="567"/>
              <w:rPr>
                <w:rFonts w:ascii="Arial" w:hAnsi="Arial" w:cs="Arial"/>
                <w:color w:val="00435B"/>
                <w:sz w:val="20"/>
                <w:szCs w:val="20"/>
              </w:rPr>
            </w:pPr>
            <w:r w:rsidRPr="00461BC9">
              <w:rPr>
                <w:rFonts w:ascii="Arial" w:hAnsi="Arial" w:cs="Arial"/>
                <w:color w:val="00435B"/>
                <w:sz w:val="20"/>
                <w:szCs w:val="20"/>
              </w:rPr>
              <w:t>įvedimo laukas (input);</w:t>
            </w:r>
          </w:p>
          <w:p w14:paraId="38229286" w14:textId="77777777" w:rsidR="00DA6362" w:rsidRPr="00461BC9" w:rsidRDefault="00DA6362" w:rsidP="00DA6362">
            <w:pPr>
              <w:pStyle w:val="NoSpacing"/>
              <w:numPr>
                <w:ilvl w:val="2"/>
                <w:numId w:val="16"/>
              </w:numPr>
              <w:ind w:left="1307" w:hanging="567"/>
              <w:rPr>
                <w:rFonts w:ascii="Arial" w:hAnsi="Arial" w:cs="Arial"/>
                <w:color w:val="00435B"/>
                <w:sz w:val="20"/>
                <w:szCs w:val="20"/>
              </w:rPr>
            </w:pPr>
            <w:r w:rsidRPr="00461BC9">
              <w:rPr>
                <w:rFonts w:ascii="Arial" w:hAnsi="Arial" w:cs="Arial"/>
                <w:color w:val="00435B"/>
                <w:sz w:val="20"/>
                <w:szCs w:val="20"/>
              </w:rPr>
              <w:t>didelis įvedimo laukas (text area);</w:t>
            </w:r>
          </w:p>
          <w:p w14:paraId="215BF4D9" w14:textId="77777777" w:rsidR="00DA6362" w:rsidRPr="00461BC9" w:rsidRDefault="00DA6362" w:rsidP="00DA6362">
            <w:pPr>
              <w:pStyle w:val="NoSpacing"/>
              <w:numPr>
                <w:ilvl w:val="2"/>
                <w:numId w:val="16"/>
              </w:numPr>
              <w:ind w:left="1307" w:hanging="567"/>
              <w:rPr>
                <w:rFonts w:ascii="Arial" w:hAnsi="Arial" w:cs="Arial"/>
                <w:color w:val="00435B"/>
                <w:sz w:val="20"/>
                <w:szCs w:val="20"/>
              </w:rPr>
            </w:pPr>
            <w:r w:rsidRPr="00461BC9">
              <w:rPr>
                <w:rFonts w:ascii="Arial" w:hAnsi="Arial" w:cs="Arial"/>
                <w:color w:val="00435B"/>
                <w:sz w:val="20"/>
                <w:szCs w:val="20"/>
              </w:rPr>
              <w:t>iškrentantis sąrašas (dropdown);</w:t>
            </w:r>
          </w:p>
          <w:p w14:paraId="5FCCFE53" w14:textId="77777777" w:rsidR="00DA6362" w:rsidRPr="00461BC9" w:rsidRDefault="00DA6362" w:rsidP="00DA6362">
            <w:pPr>
              <w:pStyle w:val="NoSpacing"/>
              <w:numPr>
                <w:ilvl w:val="2"/>
                <w:numId w:val="16"/>
              </w:numPr>
              <w:ind w:left="1307" w:hanging="567"/>
              <w:rPr>
                <w:rFonts w:ascii="Arial" w:hAnsi="Arial" w:cs="Arial"/>
                <w:color w:val="00435B"/>
                <w:sz w:val="20"/>
                <w:szCs w:val="20"/>
              </w:rPr>
            </w:pPr>
            <w:r w:rsidRPr="00461BC9">
              <w:rPr>
                <w:rFonts w:ascii="Arial" w:hAnsi="Arial" w:cs="Arial"/>
                <w:color w:val="00435B"/>
                <w:sz w:val="20"/>
                <w:szCs w:val="20"/>
              </w:rPr>
              <w:t>vienas pasirinkimas iš sąrašo (radio buttons);</w:t>
            </w:r>
          </w:p>
          <w:p w14:paraId="564599A8" w14:textId="77777777" w:rsidR="00DA6362" w:rsidRPr="00461BC9" w:rsidRDefault="00DA6362" w:rsidP="00DA6362">
            <w:pPr>
              <w:pStyle w:val="NoSpacing"/>
              <w:numPr>
                <w:ilvl w:val="2"/>
                <w:numId w:val="16"/>
              </w:numPr>
              <w:ind w:left="1307" w:hanging="567"/>
              <w:rPr>
                <w:rFonts w:ascii="Arial" w:hAnsi="Arial" w:cs="Arial"/>
                <w:color w:val="00435B"/>
                <w:sz w:val="20"/>
                <w:szCs w:val="20"/>
              </w:rPr>
            </w:pPr>
            <w:r w:rsidRPr="00461BC9">
              <w:rPr>
                <w:rFonts w:ascii="Arial" w:hAnsi="Arial" w:cs="Arial"/>
                <w:color w:val="00435B"/>
                <w:sz w:val="20"/>
                <w:szCs w:val="20"/>
              </w:rPr>
              <w:t>keli pasirinkimai iš sąrašo (check box);</w:t>
            </w:r>
          </w:p>
          <w:p w14:paraId="4724A443" w14:textId="77777777" w:rsidR="00DA6362" w:rsidRPr="00461BC9" w:rsidRDefault="00DA6362" w:rsidP="00DA6362">
            <w:pPr>
              <w:pStyle w:val="NoSpacing"/>
              <w:numPr>
                <w:ilvl w:val="2"/>
                <w:numId w:val="16"/>
              </w:numPr>
              <w:ind w:left="1307" w:hanging="567"/>
              <w:rPr>
                <w:rFonts w:ascii="Arial" w:hAnsi="Arial" w:cs="Arial"/>
                <w:color w:val="00435B"/>
                <w:sz w:val="20"/>
                <w:szCs w:val="20"/>
              </w:rPr>
            </w:pPr>
            <w:r w:rsidRPr="00461BC9">
              <w:rPr>
                <w:rFonts w:ascii="Arial" w:hAnsi="Arial" w:cs="Arial"/>
                <w:color w:val="00435B"/>
                <w:sz w:val="20"/>
                <w:szCs w:val="20"/>
              </w:rPr>
              <w:t>el. paštas;</w:t>
            </w:r>
          </w:p>
          <w:p w14:paraId="63BE7D32" w14:textId="77777777" w:rsidR="00DA6362" w:rsidRPr="00461BC9" w:rsidRDefault="00DA6362" w:rsidP="00DA6362">
            <w:pPr>
              <w:pStyle w:val="NoSpacing"/>
              <w:numPr>
                <w:ilvl w:val="2"/>
                <w:numId w:val="16"/>
              </w:numPr>
              <w:ind w:left="1307" w:hanging="567"/>
              <w:rPr>
                <w:rFonts w:ascii="Arial" w:hAnsi="Arial" w:cs="Arial"/>
                <w:color w:val="00435B"/>
                <w:sz w:val="20"/>
                <w:szCs w:val="20"/>
              </w:rPr>
            </w:pPr>
            <w:r w:rsidRPr="00461BC9">
              <w:rPr>
                <w:rFonts w:ascii="Arial" w:hAnsi="Arial" w:cs="Arial"/>
                <w:color w:val="00435B"/>
                <w:sz w:val="20"/>
                <w:szCs w:val="20"/>
              </w:rPr>
              <w:t>data;</w:t>
            </w:r>
          </w:p>
          <w:p w14:paraId="1DD5E5B8" w14:textId="77777777" w:rsidR="00DA6362" w:rsidRPr="00461BC9" w:rsidRDefault="00DA6362" w:rsidP="00DA6362">
            <w:pPr>
              <w:pStyle w:val="NoSpacing"/>
              <w:numPr>
                <w:ilvl w:val="2"/>
                <w:numId w:val="16"/>
              </w:numPr>
              <w:ind w:left="1307" w:hanging="567"/>
              <w:rPr>
                <w:rFonts w:ascii="Arial" w:hAnsi="Arial" w:cs="Arial"/>
                <w:color w:val="00435B"/>
                <w:sz w:val="20"/>
                <w:szCs w:val="20"/>
              </w:rPr>
            </w:pPr>
            <w:r w:rsidRPr="00461BC9">
              <w:rPr>
                <w:rFonts w:ascii="Arial" w:hAnsi="Arial" w:cs="Arial"/>
                <w:color w:val="00435B"/>
                <w:sz w:val="20"/>
                <w:szCs w:val="20"/>
              </w:rPr>
              <w:t>prisegamas failas;</w:t>
            </w:r>
          </w:p>
          <w:p w14:paraId="31DA95AB" w14:textId="77777777" w:rsidR="00DA6362" w:rsidRPr="00461BC9" w:rsidRDefault="00DA6362" w:rsidP="00DA6362">
            <w:pPr>
              <w:pStyle w:val="NoSpacing"/>
              <w:numPr>
                <w:ilvl w:val="2"/>
                <w:numId w:val="16"/>
              </w:numPr>
              <w:ind w:left="1307" w:hanging="567"/>
              <w:rPr>
                <w:rFonts w:ascii="Arial" w:hAnsi="Arial" w:cs="Arial"/>
                <w:color w:val="00435B"/>
                <w:sz w:val="20"/>
                <w:szCs w:val="20"/>
              </w:rPr>
            </w:pPr>
            <w:r w:rsidRPr="00461BC9">
              <w:rPr>
                <w:rFonts w:ascii="Arial" w:hAnsi="Arial" w:cs="Arial"/>
                <w:color w:val="00435B"/>
                <w:sz w:val="20"/>
                <w:szCs w:val="20"/>
              </w:rPr>
              <w:t>įterpiamas tekstas tarp klausimų.</w:t>
            </w:r>
          </w:p>
          <w:p w14:paraId="29AC8216" w14:textId="77777777" w:rsidR="00DA6362" w:rsidRPr="00461BC9" w:rsidRDefault="00DA6362" w:rsidP="00DA6362">
            <w:pPr>
              <w:pStyle w:val="NoSpacing"/>
              <w:numPr>
                <w:ilvl w:val="0"/>
                <w:numId w:val="17"/>
              </w:numPr>
              <w:rPr>
                <w:rFonts w:ascii="Arial" w:hAnsi="Arial" w:cs="Arial"/>
                <w:color w:val="00435B"/>
                <w:sz w:val="20"/>
                <w:szCs w:val="20"/>
              </w:rPr>
            </w:pPr>
            <w:r w:rsidRPr="00461BC9">
              <w:rPr>
                <w:rFonts w:ascii="Arial" w:hAnsi="Arial" w:cs="Arial"/>
                <w:color w:val="00435B"/>
                <w:sz w:val="20"/>
                <w:szCs w:val="20"/>
              </w:rPr>
              <w:t>Turi būti galimybė nurodyti, kuriuos klausimus atsakyti privaloma. Lankytojui tie klausimai turi būti pažymėti žvaigždute.</w:t>
            </w:r>
          </w:p>
          <w:p w14:paraId="5A074BF9" w14:textId="77777777" w:rsidR="00DA6362" w:rsidRPr="00461BC9" w:rsidRDefault="00DA6362" w:rsidP="00DA6362">
            <w:pPr>
              <w:pStyle w:val="NoSpacing"/>
              <w:numPr>
                <w:ilvl w:val="0"/>
                <w:numId w:val="17"/>
              </w:numPr>
              <w:rPr>
                <w:rFonts w:ascii="Arial" w:hAnsi="Arial" w:cs="Arial"/>
                <w:color w:val="00435B"/>
                <w:sz w:val="20"/>
                <w:szCs w:val="20"/>
              </w:rPr>
            </w:pPr>
            <w:r w:rsidRPr="00461BC9">
              <w:rPr>
                <w:rFonts w:ascii="Arial" w:hAnsi="Arial" w:cs="Arial"/>
                <w:color w:val="00435B"/>
                <w:sz w:val="20"/>
                <w:szCs w:val="20"/>
              </w:rPr>
              <w:t>Lankytojui užpildžius užklausos formą, apklausą, apie tai turi būti informuojamas administratorius el. paštu. El. pašto adresas turi būti valdomas (galimybė jį redaguoti, pakeisti).</w:t>
            </w:r>
          </w:p>
          <w:p w14:paraId="64FA8252" w14:textId="77777777" w:rsidR="00DA6362" w:rsidRPr="00461BC9" w:rsidRDefault="00DA6362" w:rsidP="00DA6362">
            <w:pPr>
              <w:pStyle w:val="NoSpacing"/>
              <w:numPr>
                <w:ilvl w:val="0"/>
                <w:numId w:val="17"/>
              </w:numPr>
              <w:rPr>
                <w:rFonts w:ascii="Arial" w:hAnsi="Arial" w:cs="Arial"/>
                <w:color w:val="00435B"/>
                <w:sz w:val="20"/>
                <w:szCs w:val="20"/>
              </w:rPr>
            </w:pPr>
            <w:r w:rsidRPr="00461BC9">
              <w:rPr>
                <w:rFonts w:ascii="Arial" w:hAnsi="Arial" w:cs="Arial"/>
                <w:color w:val="00435B"/>
                <w:sz w:val="20"/>
                <w:szCs w:val="20"/>
              </w:rPr>
              <w:t>Turi būti galimybė redaguoti lankytojui pateikiamą tekstą po užklausos formos, apklausos užpildymo.</w:t>
            </w:r>
          </w:p>
          <w:p w14:paraId="79666F15" w14:textId="77777777" w:rsidR="00DA6362" w:rsidRPr="00461BC9" w:rsidRDefault="00DA6362" w:rsidP="00DA6362">
            <w:pPr>
              <w:pStyle w:val="NoSpacing"/>
              <w:numPr>
                <w:ilvl w:val="0"/>
                <w:numId w:val="17"/>
              </w:numPr>
              <w:rPr>
                <w:rFonts w:ascii="Arial" w:hAnsi="Arial" w:cs="Arial"/>
                <w:color w:val="00435B"/>
                <w:sz w:val="20"/>
                <w:szCs w:val="20"/>
              </w:rPr>
            </w:pPr>
            <w:r w:rsidRPr="00461BC9">
              <w:rPr>
                <w:rFonts w:ascii="Arial" w:hAnsi="Arial" w:cs="Arial"/>
                <w:color w:val="00435B"/>
                <w:sz w:val="20"/>
                <w:szCs w:val="20"/>
              </w:rPr>
              <w:t>Turi būti galimybė įvesti ir redaguoti tekstą, kuris lankytojui būtų rodomas virš pateikiamos užklausos formos, apklausos.</w:t>
            </w:r>
          </w:p>
          <w:p w14:paraId="69C07D06" w14:textId="77777777" w:rsidR="00DA6362" w:rsidRPr="00461BC9" w:rsidRDefault="00DA6362" w:rsidP="00DA6362">
            <w:pPr>
              <w:pStyle w:val="NoSpacing"/>
              <w:numPr>
                <w:ilvl w:val="0"/>
                <w:numId w:val="17"/>
              </w:numPr>
              <w:rPr>
                <w:rFonts w:ascii="Arial" w:hAnsi="Arial" w:cs="Arial"/>
                <w:color w:val="00435B"/>
                <w:sz w:val="20"/>
                <w:szCs w:val="20"/>
              </w:rPr>
            </w:pPr>
            <w:r w:rsidRPr="00461BC9">
              <w:rPr>
                <w:rFonts w:ascii="Arial" w:hAnsi="Arial" w:cs="Arial"/>
                <w:color w:val="00435B"/>
                <w:sz w:val="20"/>
                <w:szCs w:val="20"/>
              </w:rPr>
              <w:t>Turi būti galimybė peržiūrėti užpildytas užklausų formas, apklausas ir eksportuoti duomenis.</w:t>
            </w:r>
          </w:p>
          <w:p w14:paraId="18894DE3" w14:textId="77777777" w:rsidR="00DA6362" w:rsidRPr="00461BC9" w:rsidRDefault="00DA6362" w:rsidP="00DA6362">
            <w:pPr>
              <w:pStyle w:val="NoSpacing"/>
              <w:numPr>
                <w:ilvl w:val="0"/>
                <w:numId w:val="17"/>
              </w:numPr>
              <w:rPr>
                <w:rFonts w:ascii="Arial" w:hAnsi="Arial" w:cs="Arial"/>
                <w:color w:val="00435B"/>
                <w:sz w:val="20"/>
                <w:szCs w:val="20"/>
              </w:rPr>
            </w:pPr>
            <w:r w:rsidRPr="00461BC9">
              <w:rPr>
                <w:rFonts w:ascii="Arial" w:hAnsi="Arial" w:cs="Arial"/>
                <w:color w:val="00435B"/>
                <w:sz w:val="20"/>
                <w:szCs w:val="20"/>
              </w:rPr>
              <w:t>Turi būti galimybė nustatyti, ar lankytojams rodyti apklausų rezultatus. Jei nustatyta rodyti, lankytojai turi galėti juos peržiūrėti.</w:t>
            </w:r>
          </w:p>
          <w:p w14:paraId="667DB6DC" w14:textId="77777777" w:rsidR="00DA6362" w:rsidRPr="00461BC9" w:rsidRDefault="00DA6362" w:rsidP="00DA6362">
            <w:pPr>
              <w:pStyle w:val="NoSpacing"/>
              <w:numPr>
                <w:ilvl w:val="0"/>
                <w:numId w:val="17"/>
              </w:numPr>
              <w:rPr>
                <w:rFonts w:ascii="Arial" w:hAnsi="Arial" w:cs="Arial"/>
                <w:color w:val="00435B"/>
                <w:sz w:val="20"/>
                <w:szCs w:val="20"/>
              </w:rPr>
            </w:pPr>
            <w:r w:rsidRPr="00461BC9">
              <w:rPr>
                <w:rFonts w:ascii="Arial" w:hAnsi="Arial" w:cs="Arial"/>
                <w:color w:val="00435B"/>
                <w:sz w:val="20"/>
                <w:szCs w:val="20"/>
              </w:rPr>
              <w:t>Kiekvienai užklausos formai, apklausai turi būti galimybė įjungti nustatymą, kuris užklausos formos, apklausos apačioje lankytojui rodytų varnele žymėtiną sutikimą dėl asmens duomenų rinkimo.</w:t>
            </w:r>
          </w:p>
        </w:tc>
        <w:tc>
          <w:tcPr>
            <w:tcW w:w="1954" w:type="dxa"/>
          </w:tcPr>
          <w:p w14:paraId="7FDCF501"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2416182C" w14:textId="77777777" w:rsidTr="00A86FAD">
        <w:tc>
          <w:tcPr>
            <w:tcW w:w="704" w:type="dxa"/>
          </w:tcPr>
          <w:p w14:paraId="300DB854"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36.</w:t>
            </w:r>
          </w:p>
        </w:tc>
        <w:tc>
          <w:tcPr>
            <w:tcW w:w="6970" w:type="dxa"/>
          </w:tcPr>
          <w:p w14:paraId="1965309B"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Dokumentai:</w:t>
            </w:r>
          </w:p>
          <w:p w14:paraId="5A0665BA" w14:textId="77777777" w:rsidR="00DA6362" w:rsidRPr="00461BC9" w:rsidRDefault="00DA6362" w:rsidP="00DA6362">
            <w:pPr>
              <w:pStyle w:val="NoSpacing"/>
              <w:numPr>
                <w:ilvl w:val="0"/>
                <w:numId w:val="18"/>
              </w:numPr>
              <w:rPr>
                <w:rFonts w:ascii="Arial" w:hAnsi="Arial" w:cs="Arial"/>
                <w:color w:val="00435B"/>
                <w:sz w:val="20"/>
                <w:szCs w:val="20"/>
              </w:rPr>
            </w:pPr>
            <w:r w:rsidRPr="00461BC9">
              <w:rPr>
                <w:rFonts w:ascii="Arial" w:hAnsi="Arial" w:cs="Arial"/>
                <w:color w:val="00435B"/>
                <w:sz w:val="20"/>
                <w:szCs w:val="20"/>
              </w:rPr>
              <w:t xml:space="preserve">Turi būti sukurta galimybė interneto svetainėje talpinti įvairius dokumentus: doc, pdf, xls ar kt. </w:t>
            </w:r>
          </w:p>
          <w:p w14:paraId="42796BFC" w14:textId="77777777" w:rsidR="00DA6362" w:rsidRPr="00461BC9" w:rsidRDefault="00DA6362" w:rsidP="00DA6362">
            <w:pPr>
              <w:pStyle w:val="NoSpacing"/>
              <w:numPr>
                <w:ilvl w:val="0"/>
                <w:numId w:val="18"/>
              </w:numPr>
              <w:rPr>
                <w:rFonts w:ascii="Arial" w:hAnsi="Arial" w:cs="Arial"/>
                <w:color w:val="00435B"/>
                <w:sz w:val="20"/>
                <w:szCs w:val="20"/>
              </w:rPr>
            </w:pPr>
            <w:r w:rsidRPr="00461BC9">
              <w:rPr>
                <w:rFonts w:ascii="Arial" w:hAnsi="Arial" w:cs="Arial"/>
                <w:color w:val="00435B"/>
                <w:sz w:val="20"/>
                <w:szCs w:val="20"/>
              </w:rPr>
              <w:t xml:space="preserve">Patalpinus interneto svetainėje dokumentą ir po to jį keičiant (įdedant naują dokumento failą), turi išlikti ta pati dokumento nuoroda. </w:t>
            </w:r>
          </w:p>
          <w:p w14:paraId="47306D1A" w14:textId="77777777" w:rsidR="00DA6362" w:rsidRPr="00461BC9" w:rsidRDefault="00DA6362" w:rsidP="00DA6362">
            <w:pPr>
              <w:pStyle w:val="NoSpacing"/>
              <w:numPr>
                <w:ilvl w:val="0"/>
                <w:numId w:val="18"/>
              </w:numPr>
              <w:rPr>
                <w:rFonts w:ascii="Arial" w:hAnsi="Arial" w:cs="Arial"/>
                <w:color w:val="00435B"/>
                <w:sz w:val="20"/>
                <w:szCs w:val="20"/>
              </w:rPr>
            </w:pPr>
            <w:r w:rsidRPr="00461BC9">
              <w:rPr>
                <w:rFonts w:ascii="Arial" w:hAnsi="Arial" w:cs="Arial"/>
                <w:color w:val="00435B"/>
                <w:sz w:val="20"/>
                <w:szCs w:val="20"/>
              </w:rPr>
              <w:t>Talpinamų dokumentų kiekis turi būti neribojamas.</w:t>
            </w:r>
          </w:p>
          <w:p w14:paraId="27D64E05" w14:textId="77777777" w:rsidR="00DA6362" w:rsidRPr="00461BC9" w:rsidRDefault="00DA6362" w:rsidP="00DA6362">
            <w:pPr>
              <w:pStyle w:val="NoSpacing"/>
              <w:numPr>
                <w:ilvl w:val="0"/>
                <w:numId w:val="18"/>
              </w:numPr>
              <w:rPr>
                <w:rFonts w:ascii="Arial" w:hAnsi="Arial" w:cs="Arial"/>
                <w:color w:val="00435B"/>
                <w:sz w:val="20"/>
                <w:szCs w:val="20"/>
              </w:rPr>
            </w:pPr>
            <w:r w:rsidRPr="00461BC9">
              <w:rPr>
                <w:rFonts w:ascii="Arial" w:hAnsi="Arial" w:cs="Arial"/>
                <w:color w:val="00435B"/>
                <w:sz w:val="20"/>
                <w:szCs w:val="20"/>
              </w:rPr>
              <w:t>TVS turi būti galimybė dokumentus skirstyti į kategorijas (aplankus), subkategorijas.</w:t>
            </w:r>
          </w:p>
        </w:tc>
        <w:tc>
          <w:tcPr>
            <w:tcW w:w="1954" w:type="dxa"/>
          </w:tcPr>
          <w:p w14:paraId="637BEBE8"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577789CA" w14:textId="77777777" w:rsidTr="00A86FAD">
        <w:tc>
          <w:tcPr>
            <w:tcW w:w="704" w:type="dxa"/>
          </w:tcPr>
          <w:p w14:paraId="7EAA113E"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37.</w:t>
            </w:r>
          </w:p>
        </w:tc>
        <w:tc>
          <w:tcPr>
            <w:tcW w:w="6970" w:type="dxa"/>
          </w:tcPr>
          <w:p w14:paraId="5D647FBE"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Išskleidžiamas turinys:</w:t>
            </w:r>
          </w:p>
          <w:p w14:paraId="73857E8D" w14:textId="77777777" w:rsidR="00DA6362" w:rsidRPr="00461BC9" w:rsidRDefault="00DA6362" w:rsidP="00DA6362">
            <w:pPr>
              <w:pStyle w:val="NoSpacing"/>
              <w:numPr>
                <w:ilvl w:val="0"/>
                <w:numId w:val="19"/>
              </w:numPr>
              <w:rPr>
                <w:rFonts w:ascii="Arial" w:hAnsi="Arial" w:cs="Arial"/>
                <w:color w:val="00435B"/>
                <w:sz w:val="20"/>
                <w:szCs w:val="20"/>
              </w:rPr>
            </w:pPr>
            <w:r w:rsidRPr="00461BC9">
              <w:rPr>
                <w:rFonts w:ascii="Arial" w:hAnsi="Arial" w:cs="Arial"/>
                <w:color w:val="00435B"/>
                <w:sz w:val="20"/>
                <w:szCs w:val="20"/>
              </w:rPr>
              <w:t>Turi būti galimybė svetainėje talpinti išskleidžiamą, suskleidžiamą turinį.</w:t>
            </w:r>
          </w:p>
          <w:p w14:paraId="6354E1F4" w14:textId="77777777" w:rsidR="00DA6362" w:rsidRPr="00461BC9" w:rsidRDefault="00DA6362" w:rsidP="00DA6362">
            <w:pPr>
              <w:pStyle w:val="NoSpacing"/>
              <w:numPr>
                <w:ilvl w:val="0"/>
                <w:numId w:val="19"/>
              </w:numPr>
              <w:rPr>
                <w:rFonts w:ascii="Arial" w:hAnsi="Arial" w:cs="Arial"/>
                <w:color w:val="00435B"/>
                <w:sz w:val="20"/>
                <w:szCs w:val="20"/>
              </w:rPr>
            </w:pPr>
            <w:r w:rsidRPr="00461BC9">
              <w:rPr>
                <w:rFonts w:ascii="Arial" w:hAnsi="Arial" w:cs="Arial"/>
                <w:color w:val="00435B"/>
                <w:sz w:val="20"/>
                <w:szCs w:val="20"/>
              </w:rPr>
              <w:t>Šį turinį turi būti galima skirstyti į kategorijas, subkategorijas – tiek vienos, tiek kitos turi išsiskleisti, susiskleisti.</w:t>
            </w:r>
          </w:p>
          <w:p w14:paraId="4A6D3BDC" w14:textId="77777777" w:rsidR="00DA6362" w:rsidRPr="00461BC9" w:rsidRDefault="00DA6362" w:rsidP="00DA6362">
            <w:pPr>
              <w:pStyle w:val="NoSpacing"/>
              <w:numPr>
                <w:ilvl w:val="0"/>
                <w:numId w:val="19"/>
              </w:numPr>
              <w:rPr>
                <w:rFonts w:ascii="Arial" w:hAnsi="Arial" w:cs="Arial"/>
                <w:color w:val="00435B"/>
                <w:sz w:val="20"/>
                <w:szCs w:val="20"/>
              </w:rPr>
            </w:pPr>
            <w:r w:rsidRPr="00461BC9">
              <w:rPr>
                <w:rFonts w:ascii="Arial" w:hAnsi="Arial" w:cs="Arial"/>
                <w:color w:val="00435B"/>
                <w:sz w:val="20"/>
                <w:szCs w:val="20"/>
              </w:rPr>
              <w:t>Turi būti galimybė tarp suskleidžiamų kategorijų įterpti tekstą, kuris nebūtų priskirtas nei vienai kategorijai ir kuris matytųsi iš karto be jokio paspaudimo, t.y. jam nebūtų taikoma išskleidimo-suskleidimo funkcija.</w:t>
            </w:r>
          </w:p>
          <w:p w14:paraId="5B9E482D" w14:textId="77777777" w:rsidR="00DA6362" w:rsidRPr="00461BC9" w:rsidRDefault="00DA6362" w:rsidP="00DA6362">
            <w:pPr>
              <w:pStyle w:val="NoSpacing"/>
              <w:numPr>
                <w:ilvl w:val="0"/>
                <w:numId w:val="19"/>
              </w:numPr>
              <w:rPr>
                <w:rFonts w:ascii="Arial" w:hAnsi="Arial" w:cs="Arial"/>
                <w:color w:val="00435B"/>
                <w:sz w:val="20"/>
                <w:szCs w:val="20"/>
              </w:rPr>
            </w:pPr>
            <w:r w:rsidRPr="00461BC9">
              <w:rPr>
                <w:rFonts w:ascii="Arial" w:hAnsi="Arial" w:cs="Arial"/>
                <w:color w:val="00435B"/>
                <w:sz w:val="20"/>
                <w:szCs w:val="20"/>
              </w:rPr>
              <w:t>Turi būti galimybė talpinti tekstą prieš ir po kategorijų ir subkategorijų.</w:t>
            </w:r>
          </w:p>
          <w:p w14:paraId="6243DDB5" w14:textId="77777777" w:rsidR="00DA6362" w:rsidRPr="00461BC9" w:rsidRDefault="00DA6362" w:rsidP="00DA6362">
            <w:pPr>
              <w:pStyle w:val="NoSpacing"/>
              <w:numPr>
                <w:ilvl w:val="0"/>
                <w:numId w:val="19"/>
              </w:numPr>
              <w:rPr>
                <w:rFonts w:ascii="Arial" w:hAnsi="Arial" w:cs="Arial"/>
                <w:color w:val="00435B"/>
                <w:sz w:val="20"/>
                <w:szCs w:val="20"/>
              </w:rPr>
            </w:pPr>
            <w:r w:rsidRPr="00461BC9">
              <w:rPr>
                <w:rFonts w:ascii="Arial" w:hAnsi="Arial" w:cs="Arial"/>
                <w:color w:val="00435B"/>
                <w:sz w:val="20"/>
                <w:szCs w:val="20"/>
              </w:rPr>
              <w:t>Visi tekstai: kategorijų, subkategorijų, įterptiniai tarp kategorijų, tekstai prieš ir po, turi būti valdomi WYSIWYG redaktoriaus pagalba.</w:t>
            </w:r>
          </w:p>
          <w:p w14:paraId="609D5027" w14:textId="77777777" w:rsidR="00DA6362" w:rsidRPr="00461BC9" w:rsidRDefault="00DA6362" w:rsidP="00DA6362">
            <w:pPr>
              <w:pStyle w:val="NoSpacing"/>
              <w:numPr>
                <w:ilvl w:val="0"/>
                <w:numId w:val="19"/>
              </w:numPr>
              <w:rPr>
                <w:rFonts w:ascii="Arial" w:hAnsi="Arial" w:cs="Arial"/>
                <w:color w:val="00435B"/>
                <w:sz w:val="20"/>
                <w:szCs w:val="20"/>
              </w:rPr>
            </w:pPr>
            <w:r w:rsidRPr="00461BC9">
              <w:rPr>
                <w:rFonts w:ascii="Arial" w:hAnsi="Arial" w:cs="Arial"/>
                <w:color w:val="00435B"/>
                <w:sz w:val="20"/>
                <w:szCs w:val="20"/>
              </w:rPr>
              <w:t>TVS turi būti sukurta galimybė keisti kategorijų ir subkategorijų eiliškumą tempimo būdu.</w:t>
            </w:r>
          </w:p>
          <w:p w14:paraId="0E18DB7C" w14:textId="77777777" w:rsidR="00DA6362" w:rsidRPr="00461BC9" w:rsidRDefault="00DA6362" w:rsidP="00DA6362">
            <w:pPr>
              <w:pStyle w:val="NoSpacing"/>
              <w:numPr>
                <w:ilvl w:val="0"/>
                <w:numId w:val="19"/>
              </w:numPr>
              <w:rPr>
                <w:rFonts w:ascii="Arial" w:hAnsi="Arial" w:cs="Arial"/>
                <w:color w:val="00435B"/>
                <w:sz w:val="20"/>
                <w:szCs w:val="20"/>
              </w:rPr>
            </w:pPr>
            <w:r w:rsidRPr="00461BC9">
              <w:rPr>
                <w:rFonts w:ascii="Arial" w:hAnsi="Arial" w:cs="Arial"/>
                <w:color w:val="00435B"/>
                <w:sz w:val="20"/>
                <w:szCs w:val="20"/>
              </w:rPr>
              <w:t>Turi būti galimybė padaryti kategorijas, subkategorijas nematomas – tokios kategorijos, subkategorijos turi būti nerodomos svetainėje.</w:t>
            </w:r>
          </w:p>
          <w:p w14:paraId="6AA8EC6D" w14:textId="77777777" w:rsidR="00DA6362" w:rsidRPr="00461BC9" w:rsidRDefault="00DA6362" w:rsidP="00DA6362">
            <w:pPr>
              <w:pStyle w:val="NoSpacing"/>
              <w:numPr>
                <w:ilvl w:val="0"/>
                <w:numId w:val="19"/>
              </w:numPr>
              <w:rPr>
                <w:rFonts w:ascii="Arial" w:hAnsi="Arial" w:cs="Arial"/>
                <w:color w:val="00435B"/>
                <w:sz w:val="20"/>
                <w:szCs w:val="20"/>
              </w:rPr>
            </w:pPr>
            <w:r w:rsidRPr="00461BC9">
              <w:rPr>
                <w:rFonts w:ascii="Arial" w:hAnsi="Arial" w:cs="Arial"/>
                <w:color w:val="00435B"/>
                <w:sz w:val="20"/>
                <w:szCs w:val="20"/>
              </w:rPr>
              <w:t>Turi būti galimybė rodyti tik temos subkategorijas. Jei nustatoma rodyti tik subkategorijas, jos turi būti atvaizduojamos kaip kategorijos.</w:t>
            </w:r>
          </w:p>
          <w:p w14:paraId="6D82FD44" w14:textId="77777777" w:rsidR="00DA6362" w:rsidRPr="00461BC9" w:rsidRDefault="00DA6362" w:rsidP="00DA6362">
            <w:pPr>
              <w:pStyle w:val="NoSpacing"/>
              <w:numPr>
                <w:ilvl w:val="0"/>
                <w:numId w:val="19"/>
              </w:numPr>
              <w:rPr>
                <w:rFonts w:ascii="Arial" w:hAnsi="Arial" w:cs="Arial"/>
                <w:color w:val="00435B"/>
                <w:sz w:val="20"/>
                <w:szCs w:val="20"/>
              </w:rPr>
            </w:pPr>
            <w:r w:rsidRPr="00461BC9">
              <w:rPr>
                <w:rFonts w:ascii="Arial" w:hAnsi="Arial" w:cs="Arial"/>
                <w:color w:val="00435B"/>
                <w:sz w:val="20"/>
                <w:szCs w:val="20"/>
              </w:rPr>
              <w:lastRenderedPageBreak/>
              <w:t>Rodymo nustatymai turi būti realizuoti kiekvienai kategorijai, subkategorijai atskirai. T.y., pvz., jei yra trys temos ir kiekviena turi subkategorijų, turi būti galimybė pažymėti, kad tik prie vienos temos yra rodomos tik subkategorijos.</w:t>
            </w:r>
          </w:p>
        </w:tc>
        <w:tc>
          <w:tcPr>
            <w:tcW w:w="1954" w:type="dxa"/>
          </w:tcPr>
          <w:p w14:paraId="553B1A94"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5AFDE382" w14:textId="77777777" w:rsidTr="00A86FAD">
        <w:tc>
          <w:tcPr>
            <w:tcW w:w="704" w:type="dxa"/>
          </w:tcPr>
          <w:p w14:paraId="1FEDE50C"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38.</w:t>
            </w:r>
          </w:p>
        </w:tc>
        <w:tc>
          <w:tcPr>
            <w:tcW w:w="6970" w:type="dxa"/>
          </w:tcPr>
          <w:p w14:paraId="0478CEF6"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Dažnai užduodami klausimai:</w:t>
            </w:r>
          </w:p>
          <w:p w14:paraId="29A85F6D" w14:textId="77777777" w:rsidR="00DA6362" w:rsidRPr="00461BC9" w:rsidRDefault="00DA6362" w:rsidP="00DA6362">
            <w:pPr>
              <w:pStyle w:val="NoSpacing"/>
              <w:numPr>
                <w:ilvl w:val="0"/>
                <w:numId w:val="20"/>
              </w:numPr>
              <w:rPr>
                <w:rFonts w:ascii="Arial" w:hAnsi="Arial" w:cs="Arial"/>
                <w:color w:val="00435B"/>
                <w:sz w:val="20"/>
                <w:szCs w:val="20"/>
              </w:rPr>
            </w:pPr>
            <w:r w:rsidRPr="00461BC9">
              <w:rPr>
                <w:rFonts w:ascii="Arial" w:hAnsi="Arial" w:cs="Arial"/>
                <w:color w:val="00435B"/>
                <w:sz w:val="20"/>
                <w:szCs w:val="20"/>
              </w:rPr>
              <w:t>Turi būti sukurta galimybė kurti ir valdyti klausimų kategorijas: jas rikiuoti pagal poreikį, redaguoti, šalinti, padaryti nematomas.</w:t>
            </w:r>
          </w:p>
          <w:p w14:paraId="3B61AAF2" w14:textId="77777777" w:rsidR="00DA6362" w:rsidRPr="00461BC9" w:rsidRDefault="00DA6362" w:rsidP="00DA6362">
            <w:pPr>
              <w:pStyle w:val="NoSpacing"/>
              <w:numPr>
                <w:ilvl w:val="0"/>
                <w:numId w:val="20"/>
              </w:numPr>
              <w:rPr>
                <w:rFonts w:ascii="Arial" w:hAnsi="Arial" w:cs="Arial"/>
                <w:color w:val="00435B"/>
                <w:sz w:val="20"/>
                <w:szCs w:val="20"/>
              </w:rPr>
            </w:pPr>
            <w:r w:rsidRPr="00461BC9">
              <w:rPr>
                <w:rFonts w:ascii="Arial" w:hAnsi="Arial" w:cs="Arial"/>
                <w:color w:val="00435B"/>
                <w:sz w:val="20"/>
                <w:szCs w:val="20"/>
              </w:rPr>
              <w:t>Turi būti galimybė priskirti kategorijoms klausimus su atsakymais ir juos valdyti: rikiuoti pagal poreikį, redaguoti, paslėpti, šalinti.</w:t>
            </w:r>
          </w:p>
          <w:p w14:paraId="2CE7D14B" w14:textId="77777777" w:rsidR="00DA6362" w:rsidRPr="00461BC9" w:rsidRDefault="00DA6362" w:rsidP="00DA6362">
            <w:pPr>
              <w:pStyle w:val="NoSpacing"/>
              <w:numPr>
                <w:ilvl w:val="0"/>
                <w:numId w:val="20"/>
              </w:numPr>
              <w:rPr>
                <w:rFonts w:ascii="Arial" w:hAnsi="Arial" w:cs="Arial"/>
                <w:color w:val="00435B"/>
                <w:sz w:val="20"/>
                <w:szCs w:val="20"/>
              </w:rPr>
            </w:pPr>
            <w:r w:rsidRPr="00461BC9">
              <w:rPr>
                <w:rFonts w:ascii="Arial" w:hAnsi="Arial" w:cs="Arial"/>
                <w:color w:val="00435B"/>
                <w:sz w:val="20"/>
                <w:szCs w:val="20"/>
              </w:rPr>
              <w:t>Turi būti galimybė konkrečius klausimus ar jų kategorijas išvesti pasirinktuose interneto svetainės tinklalapiuose.</w:t>
            </w:r>
          </w:p>
        </w:tc>
        <w:tc>
          <w:tcPr>
            <w:tcW w:w="1954" w:type="dxa"/>
          </w:tcPr>
          <w:p w14:paraId="5454F9BE"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1BB915D3" w14:textId="77777777" w:rsidTr="00A86FAD">
        <w:tc>
          <w:tcPr>
            <w:tcW w:w="704" w:type="dxa"/>
          </w:tcPr>
          <w:p w14:paraId="590DEB3C"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39.</w:t>
            </w:r>
          </w:p>
        </w:tc>
        <w:tc>
          <w:tcPr>
            <w:tcW w:w="6970" w:type="dxa"/>
          </w:tcPr>
          <w:p w14:paraId="0606440D"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Nukreipimas:</w:t>
            </w:r>
          </w:p>
          <w:p w14:paraId="396D65BD" w14:textId="77777777" w:rsidR="00DA6362" w:rsidRPr="00461BC9" w:rsidRDefault="00DA6362" w:rsidP="00DA6362">
            <w:pPr>
              <w:pStyle w:val="NoSpacing"/>
              <w:numPr>
                <w:ilvl w:val="0"/>
                <w:numId w:val="21"/>
              </w:numPr>
              <w:rPr>
                <w:rFonts w:ascii="Arial" w:hAnsi="Arial" w:cs="Arial"/>
                <w:color w:val="00435B"/>
                <w:sz w:val="20"/>
                <w:szCs w:val="20"/>
              </w:rPr>
            </w:pPr>
            <w:r w:rsidRPr="00461BC9">
              <w:rPr>
                <w:rFonts w:ascii="Arial" w:hAnsi="Arial" w:cs="Arial"/>
                <w:color w:val="00435B"/>
                <w:sz w:val="20"/>
                <w:szCs w:val="20"/>
              </w:rPr>
              <w:t>Turi būti sukurta galimybė kurti meniu punktus, kurie leistų lankytoją nukreipti į kitą adresą: kitas svetaines ar vidinius svetainės tinklalapius.</w:t>
            </w:r>
          </w:p>
          <w:p w14:paraId="34E4D449" w14:textId="77777777" w:rsidR="00DA6362" w:rsidRPr="00461BC9" w:rsidRDefault="00DA6362" w:rsidP="00DA6362">
            <w:pPr>
              <w:pStyle w:val="NoSpacing"/>
              <w:numPr>
                <w:ilvl w:val="0"/>
                <w:numId w:val="21"/>
              </w:numPr>
              <w:rPr>
                <w:rFonts w:ascii="Arial" w:hAnsi="Arial" w:cs="Arial"/>
                <w:color w:val="00435B"/>
                <w:sz w:val="20"/>
                <w:szCs w:val="20"/>
              </w:rPr>
            </w:pPr>
            <w:r w:rsidRPr="00461BC9">
              <w:rPr>
                <w:rFonts w:ascii="Arial" w:hAnsi="Arial" w:cs="Arial"/>
                <w:color w:val="00435B"/>
                <w:sz w:val="20"/>
                <w:szCs w:val="20"/>
              </w:rPr>
              <w:t>Turi būti galimybė nustatyti, ar nuoroda atsidarys naujame, ar tame pačiame naršyklės lange.</w:t>
            </w:r>
          </w:p>
        </w:tc>
        <w:tc>
          <w:tcPr>
            <w:tcW w:w="1954" w:type="dxa"/>
          </w:tcPr>
          <w:p w14:paraId="49B0B914"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75D592D2" w14:textId="77777777" w:rsidTr="00A86FAD">
        <w:tc>
          <w:tcPr>
            <w:tcW w:w="704" w:type="dxa"/>
          </w:tcPr>
          <w:p w14:paraId="26870629"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40.</w:t>
            </w:r>
          </w:p>
        </w:tc>
        <w:tc>
          <w:tcPr>
            <w:tcW w:w="6970" w:type="dxa"/>
          </w:tcPr>
          <w:p w14:paraId="250429D0"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Reklaminių skydelių karuselė:</w:t>
            </w:r>
          </w:p>
          <w:p w14:paraId="2BC4DF04" w14:textId="77777777" w:rsidR="00DA6362" w:rsidRPr="00461BC9" w:rsidRDefault="00DA6362" w:rsidP="00DA6362">
            <w:pPr>
              <w:pStyle w:val="NoSpacing"/>
              <w:numPr>
                <w:ilvl w:val="0"/>
                <w:numId w:val="22"/>
              </w:numPr>
              <w:rPr>
                <w:rFonts w:ascii="Arial" w:hAnsi="Arial" w:cs="Arial"/>
                <w:color w:val="00435B"/>
                <w:sz w:val="20"/>
                <w:szCs w:val="20"/>
              </w:rPr>
            </w:pPr>
            <w:r w:rsidRPr="00461BC9">
              <w:rPr>
                <w:rFonts w:ascii="Arial" w:hAnsi="Arial" w:cs="Arial"/>
                <w:color w:val="00435B"/>
                <w:sz w:val="20"/>
                <w:szCs w:val="20"/>
              </w:rPr>
              <w:t>Turi būti sukurta galimybė tituliniame ir vidiniuose svetainės tinklalapiuose talpinti reklaminių skydelių karuseles.</w:t>
            </w:r>
          </w:p>
          <w:p w14:paraId="3AAC56BF" w14:textId="77777777" w:rsidR="00DA6362" w:rsidRPr="00461BC9" w:rsidRDefault="00DA6362" w:rsidP="00DA6362">
            <w:pPr>
              <w:pStyle w:val="NoSpacing"/>
              <w:numPr>
                <w:ilvl w:val="0"/>
                <w:numId w:val="22"/>
              </w:numPr>
              <w:rPr>
                <w:rFonts w:ascii="Arial" w:hAnsi="Arial" w:cs="Arial"/>
                <w:color w:val="00435B"/>
                <w:sz w:val="20"/>
                <w:szCs w:val="20"/>
              </w:rPr>
            </w:pPr>
            <w:r w:rsidRPr="00461BC9">
              <w:rPr>
                <w:rFonts w:ascii="Arial" w:hAnsi="Arial" w:cs="Arial"/>
                <w:color w:val="00435B"/>
                <w:sz w:val="20"/>
                <w:szCs w:val="20"/>
              </w:rPr>
              <w:t>Vienoje karuselėje gali būti neribotas skaičius reklaminių skydelių.</w:t>
            </w:r>
          </w:p>
          <w:p w14:paraId="0088C35E" w14:textId="77777777" w:rsidR="00DA6362" w:rsidRPr="00461BC9" w:rsidRDefault="00DA6362" w:rsidP="00DA6362">
            <w:pPr>
              <w:pStyle w:val="NoSpacing"/>
              <w:numPr>
                <w:ilvl w:val="0"/>
                <w:numId w:val="22"/>
              </w:numPr>
              <w:rPr>
                <w:rFonts w:ascii="Arial" w:hAnsi="Arial" w:cs="Arial"/>
                <w:color w:val="00435B"/>
                <w:sz w:val="20"/>
                <w:szCs w:val="20"/>
              </w:rPr>
            </w:pPr>
            <w:r w:rsidRPr="00461BC9">
              <w:rPr>
                <w:rFonts w:ascii="Arial" w:hAnsi="Arial" w:cs="Arial"/>
                <w:color w:val="00435B"/>
                <w:sz w:val="20"/>
                <w:szCs w:val="20"/>
              </w:rPr>
              <w:t>Turi būti galimybė rikiuoti reklaminių skydelių eiliškumą tempimo būdu.</w:t>
            </w:r>
          </w:p>
          <w:p w14:paraId="19BBA8CB" w14:textId="77777777" w:rsidR="00DA6362" w:rsidRPr="00461BC9" w:rsidRDefault="00DA6362" w:rsidP="00DA6362">
            <w:pPr>
              <w:pStyle w:val="NoSpacing"/>
              <w:numPr>
                <w:ilvl w:val="0"/>
                <w:numId w:val="22"/>
              </w:numPr>
              <w:rPr>
                <w:rFonts w:ascii="Arial" w:hAnsi="Arial" w:cs="Arial"/>
                <w:color w:val="00435B"/>
                <w:sz w:val="20"/>
                <w:szCs w:val="20"/>
              </w:rPr>
            </w:pPr>
            <w:r w:rsidRPr="00461BC9">
              <w:rPr>
                <w:rFonts w:ascii="Arial" w:hAnsi="Arial" w:cs="Arial"/>
                <w:color w:val="00435B"/>
                <w:sz w:val="20"/>
                <w:szCs w:val="20"/>
              </w:rPr>
              <w:t>Turi būti galimybė padaryti reklaminį skydelį nematomą.</w:t>
            </w:r>
          </w:p>
          <w:p w14:paraId="4F473DB3" w14:textId="77777777" w:rsidR="00DA6362" w:rsidRPr="00461BC9" w:rsidRDefault="00DA6362" w:rsidP="00DA6362">
            <w:pPr>
              <w:pStyle w:val="NoSpacing"/>
              <w:numPr>
                <w:ilvl w:val="0"/>
                <w:numId w:val="22"/>
              </w:numPr>
              <w:rPr>
                <w:rFonts w:ascii="Arial" w:hAnsi="Arial" w:cs="Arial"/>
                <w:color w:val="00435B"/>
                <w:sz w:val="20"/>
                <w:szCs w:val="20"/>
              </w:rPr>
            </w:pPr>
            <w:r w:rsidRPr="00461BC9">
              <w:rPr>
                <w:rFonts w:ascii="Arial" w:hAnsi="Arial" w:cs="Arial"/>
                <w:color w:val="00435B"/>
                <w:sz w:val="20"/>
                <w:szCs w:val="20"/>
              </w:rPr>
              <w:t>Turi būti galimybė valdyti, ar rodyti reklaminiame skydelyje mygtuką. Taip pat turi būti sukurta galimybė įrašyti pagal poreikį reikalingą mygtuko tekstą.</w:t>
            </w:r>
          </w:p>
          <w:p w14:paraId="7B16EC14" w14:textId="77777777" w:rsidR="00DA6362" w:rsidRPr="00461BC9" w:rsidRDefault="00DA6362" w:rsidP="00DA6362">
            <w:pPr>
              <w:pStyle w:val="NoSpacing"/>
              <w:numPr>
                <w:ilvl w:val="0"/>
                <w:numId w:val="22"/>
              </w:numPr>
              <w:rPr>
                <w:rFonts w:ascii="Arial" w:hAnsi="Arial" w:cs="Arial"/>
                <w:b/>
                <w:bCs/>
                <w:color w:val="00435B"/>
                <w:sz w:val="20"/>
                <w:szCs w:val="20"/>
              </w:rPr>
            </w:pPr>
            <w:r w:rsidRPr="00461BC9">
              <w:rPr>
                <w:rFonts w:ascii="Arial" w:hAnsi="Arial" w:cs="Arial"/>
                <w:color w:val="00435B"/>
                <w:sz w:val="20"/>
                <w:szCs w:val="20"/>
              </w:rPr>
              <w:t>Turi būti galimybė ant reklaminių skydelių dėti nuorodas. Uždėjus nuorodą, aktyvus tampa visas reklaminis skydelis.</w:t>
            </w:r>
          </w:p>
        </w:tc>
        <w:tc>
          <w:tcPr>
            <w:tcW w:w="1954" w:type="dxa"/>
          </w:tcPr>
          <w:p w14:paraId="396BC0F0"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67E3DFA7" w14:textId="77777777" w:rsidTr="00A86FAD">
        <w:tc>
          <w:tcPr>
            <w:tcW w:w="704" w:type="dxa"/>
          </w:tcPr>
          <w:p w14:paraId="1D6E881D"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41.</w:t>
            </w:r>
          </w:p>
        </w:tc>
        <w:tc>
          <w:tcPr>
            <w:tcW w:w="6970" w:type="dxa"/>
          </w:tcPr>
          <w:p w14:paraId="346883E6"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Renginiai:</w:t>
            </w:r>
          </w:p>
          <w:p w14:paraId="2898CD59" w14:textId="77777777" w:rsidR="00DA6362" w:rsidRPr="00461BC9" w:rsidRDefault="00DA6362" w:rsidP="00DA6362">
            <w:pPr>
              <w:pStyle w:val="NoSpacing"/>
              <w:numPr>
                <w:ilvl w:val="0"/>
                <w:numId w:val="23"/>
              </w:numPr>
              <w:rPr>
                <w:rFonts w:ascii="Arial" w:hAnsi="Arial" w:cs="Arial"/>
                <w:color w:val="00435B"/>
                <w:sz w:val="20"/>
                <w:szCs w:val="20"/>
              </w:rPr>
            </w:pPr>
            <w:r w:rsidRPr="00461BC9">
              <w:rPr>
                <w:rFonts w:ascii="Arial" w:hAnsi="Arial" w:cs="Arial"/>
                <w:color w:val="00435B"/>
                <w:sz w:val="20"/>
                <w:szCs w:val="20"/>
              </w:rPr>
              <w:t>Artimiausių renginių kalendorius/ sąrašas (suderinama su PO dizaino gamybos metu).</w:t>
            </w:r>
          </w:p>
          <w:p w14:paraId="090A8B0E" w14:textId="77777777" w:rsidR="00DA6362" w:rsidRPr="00461BC9" w:rsidRDefault="00DA6362" w:rsidP="00DA6362">
            <w:pPr>
              <w:pStyle w:val="NoSpacing"/>
              <w:numPr>
                <w:ilvl w:val="0"/>
                <w:numId w:val="23"/>
              </w:numPr>
              <w:rPr>
                <w:rFonts w:ascii="Arial" w:hAnsi="Arial" w:cs="Arial"/>
                <w:color w:val="00435B"/>
                <w:sz w:val="20"/>
                <w:szCs w:val="20"/>
              </w:rPr>
            </w:pPr>
            <w:r w:rsidRPr="00461BC9">
              <w:rPr>
                <w:rFonts w:ascii="Arial" w:hAnsi="Arial" w:cs="Arial"/>
                <w:color w:val="00435B"/>
                <w:sz w:val="20"/>
                <w:szCs w:val="20"/>
              </w:rPr>
              <w:t>Kiekviename renginio puslapyje galimybė įdėti/ paslėpti nuorodą (mygtuką) į registracijos formą.</w:t>
            </w:r>
          </w:p>
          <w:p w14:paraId="748542A4" w14:textId="77777777" w:rsidR="00DA6362" w:rsidRPr="00461BC9" w:rsidRDefault="00DA6362" w:rsidP="00DA6362">
            <w:pPr>
              <w:pStyle w:val="NoSpacing"/>
              <w:numPr>
                <w:ilvl w:val="0"/>
                <w:numId w:val="23"/>
              </w:numPr>
              <w:rPr>
                <w:rFonts w:ascii="Arial" w:hAnsi="Arial" w:cs="Arial"/>
                <w:color w:val="00435B"/>
                <w:sz w:val="20"/>
                <w:szCs w:val="20"/>
              </w:rPr>
            </w:pPr>
            <w:r w:rsidRPr="00461BC9">
              <w:rPr>
                <w:rFonts w:ascii="Arial" w:hAnsi="Arial" w:cs="Arial"/>
                <w:color w:val="00435B"/>
                <w:sz w:val="20"/>
                <w:szCs w:val="20"/>
              </w:rPr>
              <w:t>Atskirų renginių polapiai su galimybe į juos dėti embed video, audio turinį, transliuoti gyvai (gali būti naudojant youtube platformą).</w:t>
            </w:r>
          </w:p>
          <w:p w14:paraId="375A9460" w14:textId="77777777" w:rsidR="00DA6362" w:rsidRPr="00461BC9" w:rsidRDefault="00DA6362" w:rsidP="00DA6362">
            <w:pPr>
              <w:pStyle w:val="NoSpacing"/>
              <w:numPr>
                <w:ilvl w:val="0"/>
                <w:numId w:val="23"/>
              </w:numPr>
              <w:rPr>
                <w:rFonts w:ascii="Arial" w:hAnsi="Arial" w:cs="Arial"/>
                <w:color w:val="00435B"/>
                <w:sz w:val="20"/>
                <w:szCs w:val="20"/>
              </w:rPr>
            </w:pPr>
            <w:r w:rsidRPr="00461BC9">
              <w:rPr>
                <w:rFonts w:ascii="Arial" w:hAnsi="Arial" w:cs="Arial"/>
                <w:color w:val="00435B"/>
                <w:sz w:val="20"/>
                <w:szCs w:val="20"/>
              </w:rPr>
              <w:t>Galimybė iš renginio puslapio atsisiųsti failus (programą, pristatymą).</w:t>
            </w:r>
          </w:p>
          <w:p w14:paraId="28FAF806" w14:textId="77777777" w:rsidR="00DA6362" w:rsidRPr="00461BC9" w:rsidRDefault="00DA6362" w:rsidP="00DA6362">
            <w:pPr>
              <w:pStyle w:val="NoSpacing"/>
              <w:numPr>
                <w:ilvl w:val="0"/>
                <w:numId w:val="23"/>
              </w:numPr>
              <w:rPr>
                <w:rFonts w:ascii="Arial" w:hAnsi="Arial" w:cs="Arial"/>
                <w:color w:val="00435B"/>
                <w:sz w:val="20"/>
                <w:szCs w:val="20"/>
              </w:rPr>
            </w:pPr>
            <w:r w:rsidRPr="00461BC9">
              <w:rPr>
                <w:rFonts w:ascii="Arial" w:hAnsi="Arial" w:cs="Arial"/>
                <w:color w:val="00435B"/>
                <w:sz w:val="20"/>
                <w:szCs w:val="20"/>
              </w:rPr>
              <w:t>Galimybė dėti pagrindinę renginio nuotrauką, jei tai bus numatyta dizaine.</w:t>
            </w:r>
          </w:p>
          <w:p w14:paraId="3F09CD28" w14:textId="77777777" w:rsidR="00DA6362" w:rsidRPr="00461BC9" w:rsidRDefault="00DA6362" w:rsidP="00DA6362">
            <w:pPr>
              <w:pStyle w:val="NoSpacing"/>
              <w:numPr>
                <w:ilvl w:val="0"/>
                <w:numId w:val="23"/>
              </w:numPr>
              <w:rPr>
                <w:rFonts w:ascii="Arial" w:hAnsi="Arial" w:cs="Arial"/>
                <w:b/>
                <w:bCs/>
                <w:color w:val="00435B"/>
                <w:sz w:val="20"/>
                <w:szCs w:val="20"/>
              </w:rPr>
            </w:pPr>
            <w:r w:rsidRPr="00461BC9">
              <w:rPr>
                <w:rFonts w:ascii="Arial" w:hAnsi="Arial" w:cs="Arial"/>
                <w:color w:val="00435B"/>
                <w:sz w:val="20"/>
                <w:szCs w:val="20"/>
              </w:rPr>
              <w:t>Galimybė pridėti nuotraukų galeriją (pvz., pranešėjų, rėmėjų ar kt.).</w:t>
            </w:r>
          </w:p>
        </w:tc>
        <w:tc>
          <w:tcPr>
            <w:tcW w:w="1954" w:type="dxa"/>
          </w:tcPr>
          <w:p w14:paraId="76103C3D" w14:textId="77777777" w:rsidR="00DA6362" w:rsidRPr="00461BC9" w:rsidRDefault="00DA6362" w:rsidP="00A86FAD">
            <w:pPr>
              <w:pStyle w:val="NoSpacing"/>
              <w:jc w:val="center"/>
              <w:rPr>
                <w:rFonts w:ascii="Arial" w:hAnsi="Arial" w:cs="Arial"/>
                <w:color w:val="00435B"/>
                <w:sz w:val="20"/>
                <w:szCs w:val="20"/>
              </w:rPr>
            </w:pPr>
          </w:p>
        </w:tc>
      </w:tr>
      <w:tr w:rsidR="00DA6362" w:rsidRPr="00461BC9" w14:paraId="67A7F62E" w14:textId="77777777" w:rsidTr="00A86FAD">
        <w:tc>
          <w:tcPr>
            <w:tcW w:w="704" w:type="dxa"/>
          </w:tcPr>
          <w:p w14:paraId="2C07EE4C" w14:textId="77777777" w:rsidR="00DA6362" w:rsidRPr="00461BC9" w:rsidRDefault="00DA6362" w:rsidP="00A86FAD">
            <w:pPr>
              <w:pStyle w:val="NoSpacing"/>
              <w:jc w:val="center"/>
              <w:rPr>
                <w:rFonts w:ascii="Arial" w:hAnsi="Arial" w:cs="Arial"/>
                <w:color w:val="00435B"/>
                <w:sz w:val="20"/>
                <w:szCs w:val="20"/>
              </w:rPr>
            </w:pPr>
            <w:r w:rsidRPr="00461BC9">
              <w:rPr>
                <w:rFonts w:ascii="Arial" w:hAnsi="Arial" w:cs="Arial"/>
                <w:color w:val="00435B"/>
                <w:sz w:val="20"/>
                <w:szCs w:val="20"/>
              </w:rPr>
              <w:t>42.</w:t>
            </w:r>
          </w:p>
        </w:tc>
        <w:tc>
          <w:tcPr>
            <w:tcW w:w="6970" w:type="dxa"/>
          </w:tcPr>
          <w:p w14:paraId="474DB146" w14:textId="77777777" w:rsidR="00DA6362" w:rsidRPr="00461BC9" w:rsidRDefault="00DA6362" w:rsidP="00A86FAD">
            <w:pPr>
              <w:pStyle w:val="NoSpacing"/>
              <w:rPr>
                <w:rFonts w:ascii="Arial" w:hAnsi="Arial" w:cs="Arial"/>
                <w:b/>
                <w:bCs/>
                <w:color w:val="00435B"/>
                <w:sz w:val="20"/>
                <w:szCs w:val="20"/>
              </w:rPr>
            </w:pPr>
            <w:r w:rsidRPr="00461BC9">
              <w:rPr>
                <w:rFonts w:ascii="Arial" w:hAnsi="Arial" w:cs="Arial"/>
                <w:b/>
                <w:bCs/>
                <w:color w:val="00435B"/>
                <w:sz w:val="20"/>
                <w:szCs w:val="20"/>
              </w:rPr>
              <w:t>Mokymai:</w:t>
            </w:r>
          </w:p>
          <w:p w14:paraId="0A96B834" w14:textId="77777777" w:rsidR="00DA6362" w:rsidRPr="00461BC9" w:rsidRDefault="00DA6362" w:rsidP="00DA6362">
            <w:pPr>
              <w:pStyle w:val="NoSpacing"/>
              <w:numPr>
                <w:ilvl w:val="0"/>
                <w:numId w:val="24"/>
              </w:numPr>
              <w:rPr>
                <w:rFonts w:ascii="Arial" w:hAnsi="Arial" w:cs="Arial"/>
                <w:color w:val="00435B"/>
                <w:sz w:val="20"/>
                <w:szCs w:val="20"/>
              </w:rPr>
            </w:pPr>
            <w:r w:rsidRPr="00461BC9">
              <w:rPr>
                <w:rFonts w:ascii="Arial" w:hAnsi="Arial" w:cs="Arial"/>
                <w:color w:val="00435B"/>
                <w:sz w:val="20"/>
                <w:szCs w:val="20"/>
              </w:rPr>
              <w:t>Artimiausių mokymų kalendorius/ sąrašas (suderinama su PO dizaino gamybos metu).</w:t>
            </w:r>
          </w:p>
          <w:p w14:paraId="53255A56" w14:textId="77777777" w:rsidR="00DA6362" w:rsidRPr="00461BC9" w:rsidRDefault="00DA6362" w:rsidP="00DA6362">
            <w:pPr>
              <w:pStyle w:val="NoSpacing"/>
              <w:numPr>
                <w:ilvl w:val="0"/>
                <w:numId w:val="24"/>
              </w:numPr>
              <w:rPr>
                <w:rFonts w:ascii="Arial" w:hAnsi="Arial" w:cs="Arial"/>
                <w:color w:val="00435B"/>
                <w:sz w:val="20"/>
                <w:szCs w:val="20"/>
              </w:rPr>
            </w:pPr>
            <w:r w:rsidRPr="00461BC9">
              <w:rPr>
                <w:rFonts w:ascii="Arial" w:hAnsi="Arial" w:cs="Arial"/>
                <w:color w:val="00435B"/>
                <w:sz w:val="20"/>
                <w:szCs w:val="20"/>
              </w:rPr>
              <w:t>Kiekviename mokymų puslapyje galimybė įdėti/ paslėpti nuorodą (mygtuką) į registracijos formą, įdėti mokymų pagrindinę nuotrauką arba vaizdo įrašą, įkelti ir formatuoti tekstinį turinį, papildomas nuotraukas, išskirti ir atvaizduoti sertifikatą.</w:t>
            </w:r>
          </w:p>
          <w:p w14:paraId="5B077EF7" w14:textId="77777777" w:rsidR="00DA6362" w:rsidRPr="00461BC9" w:rsidRDefault="00DA6362" w:rsidP="00DA6362">
            <w:pPr>
              <w:pStyle w:val="NoSpacing"/>
              <w:numPr>
                <w:ilvl w:val="0"/>
                <w:numId w:val="24"/>
              </w:numPr>
              <w:rPr>
                <w:rFonts w:ascii="Arial" w:hAnsi="Arial" w:cs="Arial"/>
                <w:color w:val="00435B"/>
                <w:sz w:val="20"/>
                <w:szCs w:val="20"/>
              </w:rPr>
            </w:pPr>
            <w:r w:rsidRPr="00461BC9">
              <w:rPr>
                <w:rFonts w:ascii="Arial" w:hAnsi="Arial" w:cs="Arial"/>
                <w:color w:val="00435B"/>
                <w:sz w:val="20"/>
                <w:szCs w:val="20"/>
              </w:rPr>
              <w:t>Galimybė skirstyti mokymų turinį į atskiras dalis, priskirti toms dalims mokymų išteklius: atsisiunčiami failai, vaizdo įrašas ar kt.</w:t>
            </w:r>
          </w:p>
        </w:tc>
        <w:tc>
          <w:tcPr>
            <w:tcW w:w="1954" w:type="dxa"/>
          </w:tcPr>
          <w:p w14:paraId="499EAEE2" w14:textId="77777777" w:rsidR="00DA6362" w:rsidRPr="00461BC9" w:rsidRDefault="00DA6362" w:rsidP="00A86FAD">
            <w:pPr>
              <w:pStyle w:val="NoSpacing"/>
              <w:jc w:val="center"/>
              <w:rPr>
                <w:rFonts w:ascii="Arial" w:hAnsi="Arial" w:cs="Arial"/>
                <w:color w:val="00435B"/>
                <w:sz w:val="20"/>
                <w:szCs w:val="20"/>
              </w:rPr>
            </w:pPr>
          </w:p>
        </w:tc>
      </w:tr>
    </w:tbl>
    <w:p w14:paraId="7D10EE60" w14:textId="77777777" w:rsidR="00DA6362" w:rsidRDefault="00DA6362"/>
    <w:sectPr w:rsidR="00DA636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766D"/>
    <w:multiLevelType w:val="multilevel"/>
    <w:tmpl w:val="30826532"/>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 w15:restartNumberingAfterBreak="0">
    <w:nsid w:val="0A4D5751"/>
    <w:multiLevelType w:val="hybridMultilevel"/>
    <w:tmpl w:val="019C04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07F1995"/>
    <w:multiLevelType w:val="hybridMultilevel"/>
    <w:tmpl w:val="573871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CD7649"/>
    <w:multiLevelType w:val="multilevel"/>
    <w:tmpl w:val="61382A7C"/>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4" w15:restartNumberingAfterBreak="0">
    <w:nsid w:val="12FA3237"/>
    <w:multiLevelType w:val="hybridMultilevel"/>
    <w:tmpl w:val="33DC02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A7D53BA"/>
    <w:multiLevelType w:val="hybridMultilevel"/>
    <w:tmpl w:val="B5642E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FC50918"/>
    <w:multiLevelType w:val="multilevel"/>
    <w:tmpl w:val="C17057A0"/>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7" w15:restartNumberingAfterBreak="0">
    <w:nsid w:val="277E3E1E"/>
    <w:multiLevelType w:val="hybridMultilevel"/>
    <w:tmpl w:val="76C4AC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063A4B"/>
    <w:multiLevelType w:val="hybridMultilevel"/>
    <w:tmpl w:val="99747B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07004FA"/>
    <w:multiLevelType w:val="hybridMultilevel"/>
    <w:tmpl w:val="59EAE3B4"/>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5D745DF"/>
    <w:multiLevelType w:val="multilevel"/>
    <w:tmpl w:val="C17057A0"/>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1" w15:restartNumberingAfterBreak="0">
    <w:nsid w:val="36F102D4"/>
    <w:multiLevelType w:val="hybridMultilevel"/>
    <w:tmpl w:val="487654D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C1113CF"/>
    <w:multiLevelType w:val="hybridMultilevel"/>
    <w:tmpl w:val="56E04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DA76BC3"/>
    <w:multiLevelType w:val="hybridMultilevel"/>
    <w:tmpl w:val="D348F0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DBA4345"/>
    <w:multiLevelType w:val="hybridMultilevel"/>
    <w:tmpl w:val="182CCD04"/>
    <w:lvl w:ilvl="0" w:tplc="882692B4">
      <w:start w:val="1"/>
      <w:numFmt w:val="decimal"/>
      <w:lvlText w:val="%1."/>
      <w:lvlJc w:val="left"/>
      <w:pPr>
        <w:ind w:left="720" w:hanging="360"/>
      </w:pPr>
      <w:rPr>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E643DC8"/>
    <w:multiLevelType w:val="hybridMultilevel"/>
    <w:tmpl w:val="C48A84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EF2665E"/>
    <w:multiLevelType w:val="multilevel"/>
    <w:tmpl w:val="ED3216BA"/>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7" w15:restartNumberingAfterBreak="0">
    <w:nsid w:val="520A1EC4"/>
    <w:multiLevelType w:val="multilevel"/>
    <w:tmpl w:val="1E6C6C00"/>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8" w15:restartNumberingAfterBreak="0">
    <w:nsid w:val="53AF28EE"/>
    <w:multiLevelType w:val="multilevel"/>
    <w:tmpl w:val="C17057A0"/>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3199"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9" w15:restartNumberingAfterBreak="0">
    <w:nsid w:val="5E2B6829"/>
    <w:multiLevelType w:val="hybridMultilevel"/>
    <w:tmpl w:val="5DDC219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06B215D"/>
    <w:multiLevelType w:val="multilevel"/>
    <w:tmpl w:val="6DEA1CCC"/>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720" w:hanging="363"/>
      </w:pPr>
      <w:rPr>
        <w:rFonts w:ascii="Symbol" w:hAnsi="Symbol" w:hint="default"/>
      </w:rPr>
    </w:lvl>
    <w:lvl w:ilvl="3">
      <w:start w:val="1"/>
      <w:numFmt w:val="bullet"/>
      <w:lvlText w:val=""/>
      <w:lvlJc w:val="left"/>
      <w:pPr>
        <w:ind w:left="720" w:hanging="363"/>
      </w:pPr>
      <w:rPr>
        <w:rFonts w:ascii="Symbol" w:hAnsi="Symbol"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21" w15:restartNumberingAfterBreak="0">
    <w:nsid w:val="73DD2C13"/>
    <w:multiLevelType w:val="hybridMultilevel"/>
    <w:tmpl w:val="1C5EB4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5C60BA8"/>
    <w:multiLevelType w:val="multilevel"/>
    <w:tmpl w:val="0DCA6572"/>
    <w:lvl w:ilvl="0">
      <w:start w:val="1"/>
      <w:numFmt w:val="decimal"/>
      <w:lvlText w:val="%1."/>
      <w:lvlJc w:val="left"/>
      <w:pPr>
        <w:ind w:left="720" w:hanging="363"/>
      </w:pPr>
      <w:rPr>
        <w:rFonts w:hint="default"/>
      </w:rPr>
    </w:lvl>
    <w:lvl w:ilvl="1">
      <w:start w:val="1"/>
      <w:numFmt w:val="decimal"/>
      <w:isLgl/>
      <w:lvlText w:val="%1.%2."/>
      <w:lvlJc w:val="left"/>
      <w:pPr>
        <w:ind w:left="720" w:hanging="153"/>
      </w:pPr>
      <w:rPr>
        <w:rFonts w:hint="default"/>
      </w:rPr>
    </w:lvl>
    <w:lvl w:ilvl="2">
      <w:start w:val="1"/>
      <w:numFmt w:val="bullet"/>
      <w:lvlText w:val=""/>
      <w:lvlJc w:val="left"/>
      <w:pPr>
        <w:ind w:left="720" w:hanging="363"/>
      </w:pPr>
      <w:rPr>
        <w:rFonts w:ascii="Symbol" w:hAnsi="Symbol"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23" w15:restartNumberingAfterBreak="0">
    <w:nsid w:val="7B7801D5"/>
    <w:multiLevelType w:val="hybridMultilevel"/>
    <w:tmpl w:val="C8528D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93161553">
    <w:abstractNumId w:val="22"/>
  </w:num>
  <w:num w:numId="2" w16cid:durableId="1761369482">
    <w:abstractNumId w:val="20"/>
  </w:num>
  <w:num w:numId="3" w16cid:durableId="2018997970">
    <w:abstractNumId w:val="23"/>
  </w:num>
  <w:num w:numId="4" w16cid:durableId="1316758878">
    <w:abstractNumId w:val="1"/>
  </w:num>
  <w:num w:numId="5" w16cid:durableId="1775662685">
    <w:abstractNumId w:val="9"/>
  </w:num>
  <w:num w:numId="6" w16cid:durableId="1484853847">
    <w:abstractNumId w:val="4"/>
  </w:num>
  <w:num w:numId="7" w16cid:durableId="1047412635">
    <w:abstractNumId w:val="7"/>
  </w:num>
  <w:num w:numId="8" w16cid:durableId="1421171816">
    <w:abstractNumId w:val="17"/>
  </w:num>
  <w:num w:numId="9" w16cid:durableId="1139953161">
    <w:abstractNumId w:val="8"/>
  </w:num>
  <w:num w:numId="10" w16cid:durableId="2127767713">
    <w:abstractNumId w:val="0"/>
  </w:num>
  <w:num w:numId="11" w16cid:durableId="1405640694">
    <w:abstractNumId w:val="16"/>
  </w:num>
  <w:num w:numId="12" w16cid:durableId="1544097383">
    <w:abstractNumId w:val="21"/>
  </w:num>
  <w:num w:numId="13" w16cid:durableId="1401633925">
    <w:abstractNumId w:val="15"/>
  </w:num>
  <w:num w:numId="14" w16cid:durableId="932979342">
    <w:abstractNumId w:val="18"/>
  </w:num>
  <w:num w:numId="15" w16cid:durableId="574512064">
    <w:abstractNumId w:val="13"/>
  </w:num>
  <w:num w:numId="16" w16cid:durableId="503011469">
    <w:abstractNumId w:val="3"/>
  </w:num>
  <w:num w:numId="17" w16cid:durableId="1692144612">
    <w:abstractNumId w:val="12"/>
  </w:num>
  <w:num w:numId="18" w16cid:durableId="1665624623">
    <w:abstractNumId w:val="5"/>
  </w:num>
  <w:num w:numId="19" w16cid:durableId="348876808">
    <w:abstractNumId w:val="19"/>
  </w:num>
  <w:num w:numId="20" w16cid:durableId="136192005">
    <w:abstractNumId w:val="11"/>
  </w:num>
  <w:num w:numId="21" w16cid:durableId="257643136">
    <w:abstractNumId w:val="2"/>
  </w:num>
  <w:num w:numId="22" w16cid:durableId="1642925077">
    <w:abstractNumId w:val="14"/>
  </w:num>
  <w:num w:numId="23" w16cid:durableId="204685947">
    <w:abstractNumId w:val="10"/>
  </w:num>
  <w:num w:numId="24" w16cid:durableId="2048409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62"/>
    <w:rsid w:val="00227590"/>
    <w:rsid w:val="00265F0D"/>
    <w:rsid w:val="00C6398C"/>
    <w:rsid w:val="00DA63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F541"/>
  <w15:chartTrackingRefBased/>
  <w15:docId w15:val="{8368ABA8-68F4-4A61-8E4C-B3107782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362"/>
    <w:pPr>
      <w:spacing w:line="259" w:lineRule="auto"/>
    </w:pPr>
    <w:rPr>
      <w:kern w:val="0"/>
      <w:sz w:val="22"/>
      <w:szCs w:val="22"/>
      <w14:ligatures w14:val="none"/>
    </w:rPr>
  </w:style>
  <w:style w:type="paragraph" w:styleId="Heading1">
    <w:name w:val="heading 1"/>
    <w:basedOn w:val="Normal"/>
    <w:next w:val="Normal"/>
    <w:link w:val="Heading1Char"/>
    <w:uiPriority w:val="9"/>
    <w:qFormat/>
    <w:rsid w:val="00DA6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6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6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6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6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6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362"/>
    <w:rPr>
      <w:rFonts w:eastAsiaTheme="majorEastAsia" w:cstheme="majorBidi"/>
      <w:color w:val="272727" w:themeColor="text1" w:themeTint="D8"/>
    </w:rPr>
  </w:style>
  <w:style w:type="paragraph" w:styleId="Title">
    <w:name w:val="Title"/>
    <w:basedOn w:val="Normal"/>
    <w:next w:val="Normal"/>
    <w:link w:val="TitleChar"/>
    <w:uiPriority w:val="10"/>
    <w:qFormat/>
    <w:rsid w:val="00DA6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362"/>
    <w:pPr>
      <w:spacing w:before="160"/>
      <w:jc w:val="center"/>
    </w:pPr>
    <w:rPr>
      <w:i/>
      <w:iCs/>
      <w:color w:val="404040" w:themeColor="text1" w:themeTint="BF"/>
    </w:rPr>
  </w:style>
  <w:style w:type="character" w:customStyle="1" w:styleId="QuoteChar">
    <w:name w:val="Quote Char"/>
    <w:basedOn w:val="DefaultParagraphFont"/>
    <w:link w:val="Quote"/>
    <w:uiPriority w:val="29"/>
    <w:rsid w:val="00DA6362"/>
    <w:rPr>
      <w:i/>
      <w:iCs/>
      <w:color w:val="404040" w:themeColor="text1" w:themeTint="BF"/>
    </w:rPr>
  </w:style>
  <w:style w:type="paragraph" w:styleId="ListParagraph">
    <w:name w:val="List Paragraph"/>
    <w:basedOn w:val="Normal"/>
    <w:uiPriority w:val="34"/>
    <w:qFormat/>
    <w:rsid w:val="00DA6362"/>
    <w:pPr>
      <w:ind w:left="720"/>
      <w:contextualSpacing/>
    </w:pPr>
  </w:style>
  <w:style w:type="character" w:styleId="IntenseEmphasis">
    <w:name w:val="Intense Emphasis"/>
    <w:basedOn w:val="DefaultParagraphFont"/>
    <w:uiPriority w:val="21"/>
    <w:qFormat/>
    <w:rsid w:val="00DA6362"/>
    <w:rPr>
      <w:i/>
      <w:iCs/>
      <w:color w:val="0F4761" w:themeColor="accent1" w:themeShade="BF"/>
    </w:rPr>
  </w:style>
  <w:style w:type="paragraph" w:styleId="IntenseQuote">
    <w:name w:val="Intense Quote"/>
    <w:basedOn w:val="Normal"/>
    <w:next w:val="Normal"/>
    <w:link w:val="IntenseQuoteChar"/>
    <w:uiPriority w:val="30"/>
    <w:qFormat/>
    <w:rsid w:val="00DA6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362"/>
    <w:rPr>
      <w:i/>
      <w:iCs/>
      <w:color w:val="0F4761" w:themeColor="accent1" w:themeShade="BF"/>
    </w:rPr>
  </w:style>
  <w:style w:type="character" w:styleId="IntenseReference">
    <w:name w:val="Intense Reference"/>
    <w:basedOn w:val="DefaultParagraphFont"/>
    <w:uiPriority w:val="32"/>
    <w:qFormat/>
    <w:rsid w:val="00DA6362"/>
    <w:rPr>
      <w:b/>
      <w:bCs/>
      <w:smallCaps/>
      <w:color w:val="0F4761" w:themeColor="accent1" w:themeShade="BF"/>
      <w:spacing w:val="5"/>
    </w:rPr>
  </w:style>
  <w:style w:type="paragraph" w:styleId="NoSpacing">
    <w:name w:val="No Spacing"/>
    <w:uiPriority w:val="1"/>
    <w:qFormat/>
    <w:rsid w:val="00DA6362"/>
    <w:pPr>
      <w:spacing w:after="0" w:line="240" w:lineRule="auto"/>
    </w:pPr>
    <w:rPr>
      <w:kern w:val="0"/>
      <w:sz w:val="22"/>
      <w:szCs w:val="22"/>
      <w14:ligatures w14:val="none"/>
    </w:rPr>
  </w:style>
  <w:style w:type="table" w:styleId="TableGrid">
    <w:name w:val="Table Grid"/>
    <w:basedOn w:val="TableNormal"/>
    <w:uiPriority w:val="39"/>
    <w:rsid w:val="00DA636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11154</Words>
  <Characters>6359</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Strakšienė</dc:creator>
  <cp:keywords/>
  <dc:description/>
  <cp:lastModifiedBy>Jūratė Strakšienė</cp:lastModifiedBy>
  <cp:revision>2</cp:revision>
  <dcterms:created xsi:type="dcterms:W3CDTF">2024-10-20T19:45:00Z</dcterms:created>
  <dcterms:modified xsi:type="dcterms:W3CDTF">2024-10-20T20:06:00Z</dcterms:modified>
</cp:coreProperties>
</file>